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36F5E" w14:textId="77777777" w:rsidR="007A3D69" w:rsidRPr="00EA7717" w:rsidRDefault="007A3D69" w:rsidP="007A3D69">
      <w:pPr>
        <w:pStyle w:val="a7"/>
        <w:jc w:val="center"/>
        <w:rPr>
          <w:b/>
          <w:bCs/>
          <w:sz w:val="48"/>
          <w:szCs w:val="48"/>
        </w:rPr>
      </w:pPr>
      <w:r w:rsidRPr="00EA7717">
        <w:rPr>
          <w:b/>
          <w:bCs/>
          <w:sz w:val="48"/>
          <w:szCs w:val="48"/>
        </w:rPr>
        <w:t>Аквастоун «2 в 1»</w:t>
      </w:r>
    </w:p>
    <w:p w14:paraId="0BE4240C" w14:textId="77777777" w:rsidR="007A3D69" w:rsidRPr="00EA7717" w:rsidRDefault="007A3D69" w:rsidP="007A3D69">
      <w:pPr>
        <w:pStyle w:val="a7"/>
        <w:jc w:val="center"/>
        <w:rPr>
          <w:b/>
          <w:bCs/>
          <w:sz w:val="48"/>
          <w:szCs w:val="48"/>
        </w:rPr>
      </w:pPr>
      <w:r w:rsidRPr="00EA7717">
        <w:rPr>
          <w:b/>
          <w:bCs/>
          <w:sz w:val="48"/>
          <w:szCs w:val="48"/>
        </w:rPr>
        <w:t>SPRINT</w:t>
      </w:r>
    </w:p>
    <w:p w14:paraId="4A478AFE" w14:textId="77777777" w:rsidR="007A3D69" w:rsidRPr="00EA7717" w:rsidRDefault="007A3D69" w:rsidP="007A3D69">
      <w:pPr>
        <w:pStyle w:val="a7"/>
        <w:jc w:val="center"/>
        <w:rPr>
          <w:b/>
          <w:bCs/>
          <w:sz w:val="48"/>
          <w:szCs w:val="48"/>
        </w:rPr>
      </w:pPr>
    </w:p>
    <w:p w14:paraId="35AC19AD" w14:textId="77777777" w:rsidR="007A3D69" w:rsidRPr="00EA7717" w:rsidRDefault="007A3D69" w:rsidP="007A3D69">
      <w:pPr>
        <w:pStyle w:val="a7"/>
        <w:jc w:val="center"/>
        <w:rPr>
          <w:b/>
          <w:bCs/>
          <w:sz w:val="32"/>
          <w:szCs w:val="32"/>
        </w:rPr>
      </w:pPr>
      <w:r w:rsidRPr="00EA7717">
        <w:rPr>
          <w:b/>
          <w:bCs/>
          <w:sz w:val="32"/>
          <w:szCs w:val="32"/>
        </w:rPr>
        <w:t>Износостойкая финишная грунт-эмаль</w:t>
      </w:r>
    </w:p>
    <w:p w14:paraId="2661CECD" w14:textId="77777777" w:rsidR="007A3D69" w:rsidRPr="00EA7717" w:rsidRDefault="007A3D69" w:rsidP="007A3D69">
      <w:pPr>
        <w:pStyle w:val="a7"/>
        <w:jc w:val="center"/>
        <w:rPr>
          <w:b/>
          <w:bCs/>
          <w:sz w:val="32"/>
          <w:szCs w:val="32"/>
        </w:rPr>
      </w:pPr>
      <w:r w:rsidRPr="00EA7717">
        <w:rPr>
          <w:b/>
          <w:bCs/>
          <w:sz w:val="32"/>
          <w:szCs w:val="32"/>
        </w:rPr>
        <w:t xml:space="preserve">на </w:t>
      </w:r>
      <w:r w:rsidRPr="00EA7717">
        <w:rPr>
          <w:b/>
          <w:bCs/>
          <w:color w:val="000000"/>
          <w:sz w:val="32"/>
          <w:szCs w:val="32"/>
        </w:rPr>
        <w:t>водно-</w:t>
      </w:r>
      <w:proofErr w:type="spellStart"/>
      <w:r w:rsidRPr="00EA7717">
        <w:rPr>
          <w:b/>
          <w:bCs/>
          <w:color w:val="000000"/>
          <w:sz w:val="32"/>
          <w:szCs w:val="32"/>
        </w:rPr>
        <w:t>акриллитиевой</w:t>
      </w:r>
      <w:proofErr w:type="spellEnd"/>
      <w:r w:rsidRPr="00EA7717">
        <w:rPr>
          <w:b/>
          <w:bCs/>
          <w:color w:val="FF0000"/>
          <w:sz w:val="32"/>
          <w:szCs w:val="32"/>
        </w:rPr>
        <w:t xml:space="preserve"> </w:t>
      </w:r>
      <w:r w:rsidRPr="00EA7717">
        <w:rPr>
          <w:b/>
          <w:bCs/>
          <w:sz w:val="32"/>
          <w:szCs w:val="32"/>
        </w:rPr>
        <w:t>основе</w:t>
      </w:r>
    </w:p>
    <w:p w14:paraId="114756DB" w14:textId="77777777" w:rsidR="007A3D69" w:rsidRPr="00EA7717" w:rsidRDefault="007A3D69" w:rsidP="007A3D69">
      <w:pPr>
        <w:pStyle w:val="a7"/>
        <w:jc w:val="center"/>
        <w:rPr>
          <w:b/>
          <w:bCs/>
          <w:sz w:val="32"/>
          <w:szCs w:val="32"/>
        </w:rPr>
      </w:pPr>
      <w:r w:rsidRPr="00EA7717">
        <w:rPr>
          <w:b/>
          <w:bCs/>
          <w:sz w:val="32"/>
          <w:szCs w:val="32"/>
        </w:rPr>
        <w:t>для бетонных полов</w:t>
      </w:r>
    </w:p>
    <w:p w14:paraId="78DBD4DD" w14:textId="77777777" w:rsidR="007A3D69" w:rsidRPr="00EA7717" w:rsidRDefault="007A3D69" w:rsidP="007A3D69">
      <w:pPr>
        <w:pStyle w:val="a7"/>
        <w:jc w:val="both"/>
        <w:rPr>
          <w:bCs/>
        </w:rPr>
      </w:pPr>
    </w:p>
    <w:p w14:paraId="2482232A" w14:textId="77777777" w:rsidR="007A3D69" w:rsidRPr="00EA7717" w:rsidRDefault="007A3D69" w:rsidP="007A3D69">
      <w:pPr>
        <w:pStyle w:val="a7"/>
        <w:jc w:val="both"/>
        <w:rPr>
          <w:bCs/>
        </w:rPr>
      </w:pPr>
      <w:r w:rsidRPr="00EA7717">
        <w:rPr>
          <w:bCs/>
        </w:rPr>
        <w:t>•</w:t>
      </w:r>
      <w:r w:rsidRPr="00EA7717">
        <w:rPr>
          <w:bCs/>
        </w:rPr>
        <w:tab/>
        <w:t>возможность нанесения на влажный бетон</w:t>
      </w:r>
    </w:p>
    <w:p w14:paraId="2F8BC5EB" w14:textId="77777777" w:rsidR="007A3D69" w:rsidRPr="00EA7717" w:rsidRDefault="007A3D69" w:rsidP="007A3D69">
      <w:pPr>
        <w:pStyle w:val="a7"/>
        <w:jc w:val="both"/>
        <w:rPr>
          <w:bCs/>
        </w:rPr>
      </w:pPr>
      <w:r w:rsidRPr="00EA7717">
        <w:rPr>
          <w:bCs/>
        </w:rPr>
        <w:t>•</w:t>
      </w:r>
      <w:r w:rsidRPr="00EA7717">
        <w:rPr>
          <w:bCs/>
        </w:rPr>
        <w:tab/>
        <w:t>формула «2 в 1»: не требует грунтования</w:t>
      </w:r>
    </w:p>
    <w:p w14:paraId="2034A309" w14:textId="77777777" w:rsidR="007A3D69" w:rsidRPr="00EA7717" w:rsidRDefault="007A3D69" w:rsidP="007A3D69">
      <w:pPr>
        <w:pStyle w:val="a7"/>
        <w:jc w:val="both"/>
        <w:rPr>
          <w:bCs/>
        </w:rPr>
      </w:pPr>
      <w:r w:rsidRPr="00EA7717">
        <w:rPr>
          <w:bCs/>
        </w:rPr>
        <w:t>•</w:t>
      </w:r>
      <w:r w:rsidRPr="00EA7717">
        <w:rPr>
          <w:bCs/>
        </w:rPr>
        <w:tab/>
        <w:t xml:space="preserve">быстрый ввод объекта в эксплуатацию </w:t>
      </w:r>
    </w:p>
    <w:p w14:paraId="1E5F61DE" w14:textId="77777777" w:rsidR="007A3D69" w:rsidRPr="00EA7717" w:rsidRDefault="007A3D69" w:rsidP="007A3D69">
      <w:pPr>
        <w:pStyle w:val="a7"/>
        <w:jc w:val="both"/>
        <w:rPr>
          <w:bCs/>
        </w:rPr>
      </w:pPr>
      <w:r w:rsidRPr="00EA7717">
        <w:rPr>
          <w:bCs/>
        </w:rPr>
        <w:t>•</w:t>
      </w:r>
      <w:r w:rsidRPr="00EA7717">
        <w:rPr>
          <w:bCs/>
        </w:rPr>
        <w:tab/>
        <w:t>механическая прочность</w:t>
      </w:r>
    </w:p>
    <w:p w14:paraId="4C3A5412" w14:textId="77777777" w:rsidR="007A3D69" w:rsidRPr="00EA7717" w:rsidRDefault="007A3D69" w:rsidP="007A3D69">
      <w:pPr>
        <w:pStyle w:val="a7"/>
        <w:jc w:val="both"/>
        <w:rPr>
          <w:bCs/>
        </w:rPr>
      </w:pPr>
      <w:r w:rsidRPr="00EA7717">
        <w:rPr>
          <w:bCs/>
        </w:rPr>
        <w:t>•</w:t>
      </w:r>
      <w:r w:rsidRPr="00EA7717">
        <w:rPr>
          <w:bCs/>
        </w:rPr>
        <w:tab/>
        <w:t>отсутствие запаха</w:t>
      </w:r>
    </w:p>
    <w:p w14:paraId="74B808E2" w14:textId="77777777" w:rsidR="007A3D69" w:rsidRPr="00EA7717" w:rsidRDefault="007A3D69" w:rsidP="007A3D69">
      <w:pPr>
        <w:pStyle w:val="a7"/>
        <w:jc w:val="both"/>
        <w:rPr>
          <w:bCs/>
        </w:rPr>
      </w:pPr>
      <w:r w:rsidRPr="00EA7717">
        <w:rPr>
          <w:bCs/>
        </w:rPr>
        <w:t>•</w:t>
      </w:r>
      <w:r w:rsidRPr="00EA7717">
        <w:rPr>
          <w:bCs/>
        </w:rPr>
        <w:tab/>
        <w:t>экологичность</w:t>
      </w:r>
    </w:p>
    <w:p w14:paraId="5339B7D8" w14:textId="77777777" w:rsidR="007A3D69" w:rsidRPr="00EA7717" w:rsidRDefault="007A3D69" w:rsidP="007A3D69">
      <w:pPr>
        <w:pStyle w:val="a7"/>
        <w:jc w:val="both"/>
        <w:rPr>
          <w:bCs/>
        </w:rPr>
      </w:pPr>
      <w:r w:rsidRPr="00EA7717">
        <w:rPr>
          <w:bCs/>
        </w:rPr>
        <w:t>•</w:t>
      </w:r>
      <w:r w:rsidRPr="00EA7717">
        <w:rPr>
          <w:bCs/>
        </w:rPr>
        <w:tab/>
        <w:t>водостойкость</w:t>
      </w:r>
    </w:p>
    <w:p w14:paraId="684EA91E" w14:textId="77777777" w:rsidR="007A3D69" w:rsidRPr="00EA7717" w:rsidRDefault="007A3D69" w:rsidP="007A3D69">
      <w:pPr>
        <w:pStyle w:val="a7"/>
        <w:jc w:val="both"/>
        <w:rPr>
          <w:bCs/>
        </w:rPr>
      </w:pPr>
      <w:r w:rsidRPr="00EA7717">
        <w:rPr>
          <w:bCs/>
        </w:rPr>
        <w:t>•</w:t>
      </w:r>
      <w:r w:rsidRPr="00EA7717">
        <w:rPr>
          <w:bCs/>
        </w:rPr>
        <w:tab/>
        <w:t>полуматовая</w:t>
      </w:r>
    </w:p>
    <w:p w14:paraId="2CBAC0F6" w14:textId="77777777" w:rsidR="007A3D69" w:rsidRPr="00EA7717" w:rsidRDefault="007A3D69" w:rsidP="007A3D69">
      <w:pPr>
        <w:pStyle w:val="a7"/>
        <w:jc w:val="both"/>
        <w:rPr>
          <w:bCs/>
        </w:rPr>
      </w:pPr>
    </w:p>
    <w:p w14:paraId="138967C6" w14:textId="77777777" w:rsidR="007A3D69" w:rsidRPr="00EA7717" w:rsidRDefault="007A3D69" w:rsidP="007A3D69">
      <w:pPr>
        <w:pStyle w:val="a7"/>
        <w:jc w:val="both"/>
        <w:rPr>
          <w:bCs/>
        </w:rPr>
      </w:pPr>
    </w:p>
    <w:p w14:paraId="195ED892" w14:textId="77777777" w:rsidR="007A3D69" w:rsidRPr="00EA7717" w:rsidRDefault="007A3D69" w:rsidP="007A3D69">
      <w:pPr>
        <w:pStyle w:val="a7"/>
        <w:jc w:val="both"/>
        <w:rPr>
          <w:bCs/>
        </w:rPr>
      </w:pPr>
      <w:r w:rsidRPr="00EA7717">
        <w:rPr>
          <w:bCs/>
        </w:rPr>
        <w:t>Аквастоун «2 в 1» SPRINT – полуматовая, быстросохнущая грунт-эмаль на водно-</w:t>
      </w:r>
      <w:proofErr w:type="spellStart"/>
      <w:r w:rsidRPr="00EA7717">
        <w:rPr>
          <w:bCs/>
        </w:rPr>
        <w:t>акриллитиевой</w:t>
      </w:r>
      <w:proofErr w:type="spellEnd"/>
      <w:r w:rsidRPr="00EA7717">
        <w:rPr>
          <w:bCs/>
        </w:rPr>
        <w:t>, предназначенная для защиты бетона и других минеральных поверхностей в сухих и влажных помещениях.</w:t>
      </w:r>
    </w:p>
    <w:p w14:paraId="66A71102" w14:textId="77777777" w:rsidR="007A3D69" w:rsidRPr="00EA7717" w:rsidRDefault="007A3D69" w:rsidP="007A3D69">
      <w:pPr>
        <w:pStyle w:val="a7"/>
        <w:jc w:val="both"/>
        <w:rPr>
          <w:bCs/>
        </w:rPr>
      </w:pPr>
      <w:r w:rsidRPr="00EA7717">
        <w:rPr>
          <w:bCs/>
        </w:rPr>
        <w:t xml:space="preserve">Аквастоун «2 в 1» SPRINT однокомпонентный </w:t>
      </w:r>
      <w:proofErr w:type="spellStart"/>
      <w:r w:rsidRPr="00EA7717">
        <w:rPr>
          <w:bCs/>
        </w:rPr>
        <w:t>водоразбавляемый</w:t>
      </w:r>
      <w:proofErr w:type="spellEnd"/>
      <w:r w:rsidRPr="00EA7717">
        <w:rPr>
          <w:bCs/>
        </w:rPr>
        <w:t xml:space="preserve"> состав, разработан на основе </w:t>
      </w:r>
      <w:r w:rsidRPr="00EA7717">
        <w:rPr>
          <w:bCs/>
          <w:color w:val="000000"/>
        </w:rPr>
        <w:t>водно-</w:t>
      </w:r>
      <w:proofErr w:type="spellStart"/>
      <w:r w:rsidRPr="00EA7717">
        <w:rPr>
          <w:bCs/>
          <w:color w:val="000000"/>
        </w:rPr>
        <w:t>акриллитиевой</w:t>
      </w:r>
      <w:proofErr w:type="spellEnd"/>
      <w:r w:rsidRPr="00EA7717">
        <w:rPr>
          <w:bCs/>
          <w:color w:val="000000"/>
        </w:rPr>
        <w:t xml:space="preserve"> ди</w:t>
      </w:r>
      <w:r w:rsidRPr="00EA7717">
        <w:rPr>
          <w:bCs/>
        </w:rPr>
        <w:t>сперсии с упрочняющими добавками, благодаря чему, покрытие Аквастоун «2 в 1» SPRINT при высыхании и полимеризации достигает высоких значений твёрдости плёнки и высокой устойчивости к истиранию.</w:t>
      </w:r>
    </w:p>
    <w:p w14:paraId="32446DDE" w14:textId="77777777" w:rsidR="007A3D69" w:rsidRPr="00EA7717" w:rsidRDefault="007A3D69" w:rsidP="007A3D69">
      <w:pPr>
        <w:pStyle w:val="a7"/>
        <w:jc w:val="both"/>
        <w:rPr>
          <w:bCs/>
        </w:rPr>
      </w:pPr>
      <w:r w:rsidRPr="00EA7717">
        <w:rPr>
          <w:bCs/>
        </w:rPr>
        <w:t>Совокупность целевых компонентов позволяет использовать состав без предварительного грунтования поверхности (формула «2 в 1»), а также придает готовому покрытию целый спектр качественных преимуществ в защите бетонных оснований, по сравнению с обычными эмалями на водной основе:</w:t>
      </w:r>
    </w:p>
    <w:p w14:paraId="0637A5F5" w14:textId="77777777" w:rsidR="007A3D69" w:rsidRPr="00EA7717" w:rsidRDefault="007A3D69" w:rsidP="007A3D69">
      <w:pPr>
        <w:pStyle w:val="a7"/>
        <w:jc w:val="both"/>
        <w:rPr>
          <w:bCs/>
        </w:rPr>
      </w:pPr>
      <w:r w:rsidRPr="00EA7717">
        <w:rPr>
          <w:bCs/>
        </w:rPr>
        <w:t>•</w:t>
      </w:r>
      <w:r w:rsidRPr="00EA7717">
        <w:rPr>
          <w:bCs/>
        </w:rPr>
        <w:tab/>
        <w:t>быстрый ввод в эксплуатацию объекта;</w:t>
      </w:r>
    </w:p>
    <w:p w14:paraId="1FE66659" w14:textId="77777777" w:rsidR="007A3D69" w:rsidRPr="00EA7717" w:rsidRDefault="007A3D69" w:rsidP="007A3D69">
      <w:pPr>
        <w:pStyle w:val="a7"/>
        <w:jc w:val="both"/>
        <w:rPr>
          <w:bCs/>
        </w:rPr>
      </w:pPr>
      <w:r w:rsidRPr="00EA7717">
        <w:rPr>
          <w:bCs/>
        </w:rPr>
        <w:t>•</w:t>
      </w:r>
      <w:r w:rsidRPr="00EA7717">
        <w:rPr>
          <w:bCs/>
        </w:rPr>
        <w:tab/>
        <w:t>высокую механическую прочность;</w:t>
      </w:r>
    </w:p>
    <w:p w14:paraId="64F11C9A" w14:textId="77777777" w:rsidR="007A3D69" w:rsidRPr="00EA7717" w:rsidRDefault="007A3D69" w:rsidP="007A3D69">
      <w:pPr>
        <w:pStyle w:val="a7"/>
        <w:jc w:val="both"/>
      </w:pPr>
      <w:r w:rsidRPr="00EA7717">
        <w:rPr>
          <w:bCs/>
        </w:rPr>
        <w:t>•</w:t>
      </w:r>
      <w:r w:rsidRPr="00EA7717">
        <w:rPr>
          <w:bCs/>
        </w:rPr>
        <w:tab/>
      </w:r>
      <w:r w:rsidR="00CA7191" w:rsidRPr="00EA7717">
        <w:t>водостойкость</w:t>
      </w:r>
      <w:r w:rsidR="004826C7" w:rsidRPr="00EA7717">
        <w:t>.</w:t>
      </w:r>
    </w:p>
    <w:p w14:paraId="10E32999" w14:textId="77777777" w:rsidR="007A3D69" w:rsidRPr="00EA7717" w:rsidRDefault="007A3D69" w:rsidP="007A3D69">
      <w:pPr>
        <w:pStyle w:val="a7"/>
        <w:jc w:val="both"/>
        <w:rPr>
          <w:bCs/>
        </w:rPr>
      </w:pPr>
    </w:p>
    <w:p w14:paraId="75BF8A67" w14:textId="77777777" w:rsidR="007A3D69" w:rsidRPr="00EA7717" w:rsidRDefault="007A3D69" w:rsidP="007A3D69">
      <w:pPr>
        <w:pStyle w:val="a7"/>
        <w:jc w:val="both"/>
        <w:rPr>
          <w:bCs/>
        </w:rPr>
      </w:pPr>
      <w:r w:rsidRPr="00EA7717">
        <w:rPr>
          <w:bCs/>
        </w:rPr>
        <w:t xml:space="preserve">Грунт-эмаль для бетонных полов Аквастоун «2 в 1» SPRINT при нанесении первого слоя надёжно заполняет поры бетонного основания, а при нанесении второго финишного слоя, образует на поверхности прочное покрытие отлично выдерживающее истирающие нагрузки, а благодаря инновационным компонентам покрытие со временем не стирается, а полируется при движении по нему, тем самым долговременно сохраняя внешний вид и защищая бетон. </w:t>
      </w:r>
    </w:p>
    <w:p w14:paraId="502D779F" w14:textId="77777777" w:rsidR="007A3D69" w:rsidRPr="00EA7717" w:rsidRDefault="007A3D69" w:rsidP="007A3D69">
      <w:pPr>
        <w:pStyle w:val="a7"/>
        <w:jc w:val="both"/>
        <w:rPr>
          <w:bCs/>
        </w:rPr>
      </w:pPr>
    </w:p>
    <w:p w14:paraId="7B52DF4E" w14:textId="77777777" w:rsidR="007A3D69" w:rsidRPr="00EA7717" w:rsidRDefault="007A3D69" w:rsidP="007A3D69">
      <w:pPr>
        <w:pStyle w:val="a7"/>
        <w:jc w:val="both"/>
        <w:rPr>
          <w:bCs/>
        </w:rPr>
      </w:pPr>
      <w:r w:rsidRPr="00EA7717">
        <w:rPr>
          <w:bCs/>
        </w:rPr>
        <w:t xml:space="preserve">Аквастоун «2 в 1» SPRINT максимально прост и удобен в применении. Водная основа эмали позволяет производить окрашивание бетона с остаточной влажностью до 15%, а благодаря ускоренному набору прочности, пешеходная нагрузка допускается уже через 12 часов после нанесения состава. </w:t>
      </w:r>
    </w:p>
    <w:p w14:paraId="354DBDA8" w14:textId="77777777" w:rsidR="007A3D69" w:rsidRPr="00EA7717" w:rsidRDefault="007A3D69" w:rsidP="007A3D69">
      <w:pPr>
        <w:pStyle w:val="a7"/>
        <w:jc w:val="both"/>
        <w:rPr>
          <w:bCs/>
        </w:rPr>
      </w:pPr>
      <w:r w:rsidRPr="00EA7717">
        <w:rPr>
          <w:bCs/>
        </w:rPr>
        <w:t>Состав полностью соответствует экологическим нормам и требованиям, поэтому Аквастоун «2 в 1» SPRINT рекомендуется к использованию в детских, дошкольных и медицинских учреждениях, а также в любых других общественных помещениях с повышенными санитарно-гигиеническими нормами.</w:t>
      </w:r>
    </w:p>
    <w:p w14:paraId="02719580" w14:textId="77777777" w:rsidR="007A3D69" w:rsidRPr="00EA7717" w:rsidRDefault="007A3D69" w:rsidP="007A3D69">
      <w:pPr>
        <w:pStyle w:val="a7"/>
        <w:jc w:val="both"/>
        <w:rPr>
          <w:bCs/>
        </w:rPr>
      </w:pPr>
      <w:r w:rsidRPr="00EA7717">
        <w:rPr>
          <w:bCs/>
        </w:rPr>
        <w:t>Применение</w:t>
      </w:r>
    </w:p>
    <w:p w14:paraId="5A80FD34" w14:textId="77777777" w:rsidR="007A3D69" w:rsidRPr="00EA7717" w:rsidRDefault="007A3D69" w:rsidP="007A3D69">
      <w:pPr>
        <w:pStyle w:val="a7"/>
        <w:jc w:val="both"/>
        <w:rPr>
          <w:bCs/>
        </w:rPr>
      </w:pPr>
      <w:r w:rsidRPr="00EA7717">
        <w:rPr>
          <w:bCs/>
        </w:rPr>
        <w:lastRenderedPageBreak/>
        <w:t xml:space="preserve">Аквастоун «2 в 1» SPRINT обеспечивает длительную защиту бетона, и идеально подходит для нанесения на бетонные и цементные поверхности на объектах гражданского и промышленного назначения: </w:t>
      </w:r>
    </w:p>
    <w:p w14:paraId="217EAC74" w14:textId="77777777" w:rsidR="007A3D69" w:rsidRPr="00EA7717" w:rsidRDefault="007A3D69" w:rsidP="007A3D69">
      <w:pPr>
        <w:pStyle w:val="a7"/>
        <w:jc w:val="both"/>
        <w:rPr>
          <w:bCs/>
        </w:rPr>
      </w:pPr>
      <w:r w:rsidRPr="00EA7717">
        <w:rPr>
          <w:bCs/>
        </w:rPr>
        <w:t>•</w:t>
      </w:r>
      <w:r w:rsidRPr="00EA7717">
        <w:rPr>
          <w:bCs/>
        </w:rPr>
        <w:tab/>
        <w:t>жилые и административные здания;</w:t>
      </w:r>
    </w:p>
    <w:p w14:paraId="13AAB296" w14:textId="77777777" w:rsidR="007A3D69" w:rsidRPr="00EA7717" w:rsidRDefault="007A3D69" w:rsidP="007A3D69">
      <w:pPr>
        <w:pStyle w:val="a7"/>
        <w:jc w:val="both"/>
        <w:rPr>
          <w:bCs/>
        </w:rPr>
      </w:pPr>
      <w:r w:rsidRPr="00EA7717">
        <w:rPr>
          <w:bCs/>
        </w:rPr>
        <w:t>•</w:t>
      </w:r>
      <w:r w:rsidRPr="00EA7717">
        <w:rPr>
          <w:bCs/>
        </w:rPr>
        <w:tab/>
        <w:t>медицинские учреждения;</w:t>
      </w:r>
    </w:p>
    <w:p w14:paraId="1691F32B" w14:textId="77777777" w:rsidR="007A3D69" w:rsidRPr="00EA7717" w:rsidRDefault="007A3D69" w:rsidP="007A3D69">
      <w:pPr>
        <w:pStyle w:val="a7"/>
        <w:jc w:val="both"/>
        <w:rPr>
          <w:bCs/>
        </w:rPr>
      </w:pPr>
      <w:r w:rsidRPr="00EA7717">
        <w:rPr>
          <w:bCs/>
        </w:rPr>
        <w:t>•</w:t>
      </w:r>
      <w:r w:rsidRPr="00EA7717">
        <w:rPr>
          <w:bCs/>
        </w:rPr>
        <w:tab/>
        <w:t>образовательные учреждения;</w:t>
      </w:r>
    </w:p>
    <w:p w14:paraId="782A87D1" w14:textId="77777777" w:rsidR="007A3D69" w:rsidRPr="00EA7717" w:rsidRDefault="007A3D69" w:rsidP="007A3D69">
      <w:pPr>
        <w:pStyle w:val="a7"/>
        <w:jc w:val="both"/>
        <w:rPr>
          <w:bCs/>
        </w:rPr>
      </w:pPr>
      <w:r w:rsidRPr="00EA7717">
        <w:rPr>
          <w:bCs/>
        </w:rPr>
        <w:t>•</w:t>
      </w:r>
      <w:r w:rsidRPr="00EA7717">
        <w:rPr>
          <w:bCs/>
        </w:rPr>
        <w:tab/>
        <w:t>производственные комплексы;</w:t>
      </w:r>
    </w:p>
    <w:p w14:paraId="12A95CE8" w14:textId="77777777" w:rsidR="007A3D69" w:rsidRPr="00EA7717" w:rsidRDefault="007A3D69" w:rsidP="007A3D69">
      <w:pPr>
        <w:pStyle w:val="a7"/>
        <w:jc w:val="both"/>
        <w:rPr>
          <w:bCs/>
        </w:rPr>
      </w:pPr>
      <w:r w:rsidRPr="00EA7717">
        <w:rPr>
          <w:bCs/>
        </w:rPr>
        <w:t>•</w:t>
      </w:r>
      <w:r w:rsidRPr="00EA7717">
        <w:rPr>
          <w:bCs/>
        </w:rPr>
        <w:tab/>
        <w:t>склады и подсобные помещения;</w:t>
      </w:r>
    </w:p>
    <w:p w14:paraId="065DED0D" w14:textId="77777777" w:rsidR="007A3D69" w:rsidRPr="00EA7717" w:rsidRDefault="007A3D69" w:rsidP="007A3D69">
      <w:pPr>
        <w:pStyle w:val="a7"/>
        <w:jc w:val="both"/>
        <w:rPr>
          <w:bCs/>
        </w:rPr>
      </w:pPr>
      <w:r w:rsidRPr="00EA7717">
        <w:rPr>
          <w:bCs/>
        </w:rPr>
        <w:t>•</w:t>
      </w:r>
      <w:r w:rsidRPr="00EA7717">
        <w:rPr>
          <w:bCs/>
        </w:rPr>
        <w:tab/>
        <w:t>торговые центры, магазины, супермаркеты;</w:t>
      </w:r>
    </w:p>
    <w:p w14:paraId="5C5BCB1C" w14:textId="77777777" w:rsidR="00AB5401" w:rsidRPr="00EA7717" w:rsidRDefault="007A3D69" w:rsidP="007A3D69">
      <w:pPr>
        <w:pStyle w:val="a7"/>
        <w:jc w:val="both"/>
        <w:rPr>
          <w:bCs/>
        </w:rPr>
      </w:pPr>
      <w:r w:rsidRPr="00EA7717">
        <w:rPr>
          <w:bCs/>
        </w:rPr>
        <w:t>•</w:t>
      </w:r>
      <w:r w:rsidRPr="00EA7717">
        <w:rPr>
          <w:bCs/>
        </w:rPr>
        <w:tab/>
        <w:t>крытые автомобильные парковки.</w:t>
      </w:r>
    </w:p>
    <w:p w14:paraId="488BE4A3" w14:textId="77777777" w:rsidR="007A3D69" w:rsidRPr="00EA7717" w:rsidRDefault="007A3D69" w:rsidP="007A3D69">
      <w:pPr>
        <w:pStyle w:val="a7"/>
        <w:jc w:val="both"/>
        <w:rPr>
          <w:bCs/>
        </w:rPr>
      </w:pPr>
    </w:p>
    <w:p w14:paraId="39CF1788" w14:textId="77777777" w:rsidR="00326624" w:rsidRPr="00EA7717" w:rsidRDefault="00326624" w:rsidP="00326624">
      <w:pPr>
        <w:ind w:hanging="2"/>
      </w:pPr>
      <w:r w:rsidRPr="00EA7717">
        <w:rPr>
          <w:b/>
        </w:rPr>
        <w:t>ИНСТРУКЦИЯ ПО НАНЕСЕНИЮ</w:t>
      </w:r>
    </w:p>
    <w:tbl>
      <w:tblPr>
        <w:tblW w:w="103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5"/>
        <w:gridCol w:w="4663"/>
      </w:tblGrid>
      <w:tr w:rsidR="00326624" w:rsidRPr="00EA7717" w14:paraId="56EEB001" w14:textId="77777777" w:rsidTr="006C42FB">
        <w:trPr>
          <w:trHeight w:val="240"/>
          <w:jc w:val="center"/>
        </w:trPr>
        <w:tc>
          <w:tcPr>
            <w:tcW w:w="10328" w:type="dxa"/>
            <w:gridSpan w:val="2"/>
            <w:shd w:val="clear" w:color="auto" w:fill="F7CAAC"/>
          </w:tcPr>
          <w:p w14:paraId="58C69FD6" w14:textId="77777777" w:rsidR="00326624" w:rsidRPr="00EA7717" w:rsidRDefault="00326624" w:rsidP="006C42FB">
            <w:pPr>
              <w:ind w:hanging="2"/>
            </w:pPr>
            <w:r w:rsidRPr="00EA7717">
              <w:rPr>
                <w:b/>
              </w:rPr>
              <w:t>Подготовка</w:t>
            </w:r>
          </w:p>
        </w:tc>
      </w:tr>
      <w:tr w:rsidR="00322FC6" w:rsidRPr="00EA7717" w14:paraId="28EE67BC" w14:textId="77777777" w:rsidTr="006C42FB">
        <w:trPr>
          <w:trHeight w:val="240"/>
          <w:jc w:val="center"/>
        </w:trPr>
        <w:tc>
          <w:tcPr>
            <w:tcW w:w="10328" w:type="dxa"/>
            <w:gridSpan w:val="2"/>
          </w:tcPr>
          <w:p w14:paraId="1DE2F959" w14:textId="77777777" w:rsidR="00D7794A" w:rsidRPr="00EA7717" w:rsidRDefault="00D7794A" w:rsidP="00D7794A">
            <w:pPr>
              <w:ind w:hanging="2"/>
              <w:jc w:val="both"/>
            </w:pPr>
            <w:r w:rsidRPr="00EA7717">
              <w:t>Окрашиваемые поверхности должны быть подготовлены согласно Своду правил для изоляционных и отделочных покрытий СП 71.13330.2017 (СНиП 3.04.01-87).</w:t>
            </w:r>
          </w:p>
          <w:p w14:paraId="27847CC9" w14:textId="77777777" w:rsidR="00D7794A" w:rsidRPr="00EA7717" w:rsidRDefault="00D7794A" w:rsidP="00D7794A">
            <w:pPr>
              <w:ind w:hanging="2"/>
              <w:jc w:val="both"/>
            </w:pPr>
            <w:r w:rsidRPr="00EA7717">
              <w:t>Подготовка включает следующие операции:</w:t>
            </w:r>
          </w:p>
          <w:p w14:paraId="20B4005D" w14:textId="77777777" w:rsidR="00D7794A" w:rsidRPr="00EA7717" w:rsidRDefault="00D7794A" w:rsidP="00D7794A">
            <w:pPr>
              <w:ind w:hanging="2"/>
              <w:jc w:val="both"/>
            </w:pPr>
            <w:r w:rsidRPr="00EA7717">
              <w:t>– очистка поверхности</w:t>
            </w:r>
          </w:p>
          <w:p w14:paraId="347EC55B" w14:textId="77777777" w:rsidR="00105F4E" w:rsidRPr="00EA7717" w:rsidRDefault="00105F4E" w:rsidP="00105F4E">
            <w:pPr>
              <w:rPr>
                <w:color w:val="000000"/>
              </w:rPr>
            </w:pPr>
            <w:r w:rsidRPr="00EA7717">
              <w:rPr>
                <w:color w:val="000000"/>
              </w:rPr>
              <w:t>– просушивание сырых мест</w:t>
            </w:r>
          </w:p>
          <w:p w14:paraId="7E65F82A" w14:textId="77777777" w:rsidR="00322FC6" w:rsidRPr="00EA7717" w:rsidRDefault="00105F4E" w:rsidP="00105F4E">
            <w:pPr>
              <w:ind w:hanging="2"/>
              <w:jc w:val="both"/>
            </w:pPr>
            <w:r w:rsidRPr="00EA7717">
              <w:rPr>
                <w:color w:val="000000"/>
              </w:rPr>
              <w:t xml:space="preserve">– шлифование </w:t>
            </w:r>
            <w:r w:rsidRPr="00EA7717">
              <w:t>с обязательным удалением цементного (известкового) молочка.</w:t>
            </w:r>
          </w:p>
        </w:tc>
      </w:tr>
      <w:tr w:rsidR="004826C7" w:rsidRPr="00EA7717" w14:paraId="0926564B" w14:textId="77777777" w:rsidTr="006C42FB">
        <w:trPr>
          <w:trHeight w:val="240"/>
          <w:jc w:val="center"/>
        </w:trPr>
        <w:tc>
          <w:tcPr>
            <w:tcW w:w="10328" w:type="dxa"/>
            <w:gridSpan w:val="2"/>
          </w:tcPr>
          <w:p w14:paraId="5D0E502A" w14:textId="77777777" w:rsidR="004826C7" w:rsidRPr="00EA7717" w:rsidRDefault="004826C7" w:rsidP="004826C7">
            <w:pPr>
              <w:ind w:hanging="2"/>
              <w:jc w:val="both"/>
            </w:pPr>
            <w:r w:rsidRPr="00EA7717">
              <w:t xml:space="preserve">Состав в емкости тщательно перемешать строительным миксером до достижения однородности, избегая замешивания воздуха и </w:t>
            </w:r>
            <w:proofErr w:type="spellStart"/>
            <w:r w:rsidRPr="00EA7717">
              <w:t>непромесов</w:t>
            </w:r>
            <w:proofErr w:type="spellEnd"/>
            <w:r w:rsidRPr="00EA7717">
              <w:t xml:space="preserve"> у дна и стенок тары. При необходимости вязкость снижать до рабочей добавлением воды.</w:t>
            </w:r>
          </w:p>
        </w:tc>
      </w:tr>
      <w:tr w:rsidR="00326624" w:rsidRPr="00EA7717" w14:paraId="2887F011" w14:textId="77777777">
        <w:trPr>
          <w:trHeight w:val="240"/>
          <w:jc w:val="center"/>
        </w:trPr>
        <w:tc>
          <w:tcPr>
            <w:tcW w:w="10328" w:type="dxa"/>
            <w:gridSpan w:val="2"/>
            <w:shd w:val="clear" w:color="auto" w:fill="F7CAAC"/>
          </w:tcPr>
          <w:p w14:paraId="1EC93877" w14:textId="77777777" w:rsidR="00326624" w:rsidRPr="00EA7717" w:rsidRDefault="003458F4" w:rsidP="00322FC6">
            <w:pPr>
              <w:ind w:hanging="2"/>
              <w:jc w:val="both"/>
            </w:pPr>
            <w:r w:rsidRPr="00EA7717">
              <w:t>Нанесение</w:t>
            </w:r>
          </w:p>
        </w:tc>
      </w:tr>
      <w:tr w:rsidR="00326624" w:rsidRPr="00EA7717" w14:paraId="1DAD40B5" w14:textId="77777777" w:rsidTr="004826C7">
        <w:trPr>
          <w:trHeight w:val="240"/>
          <w:jc w:val="center"/>
        </w:trPr>
        <w:tc>
          <w:tcPr>
            <w:tcW w:w="5665" w:type="dxa"/>
          </w:tcPr>
          <w:p w14:paraId="021196EB" w14:textId="77777777" w:rsidR="00326624" w:rsidRPr="00EA7717" w:rsidRDefault="00326624" w:rsidP="006C42FB">
            <w:pPr>
              <w:ind w:hanging="2"/>
              <w:jc w:val="both"/>
            </w:pPr>
            <w:r w:rsidRPr="00EA7717">
              <w:t>Температура проведения работ, не ниже</w:t>
            </w:r>
          </w:p>
        </w:tc>
        <w:tc>
          <w:tcPr>
            <w:tcW w:w="4663" w:type="dxa"/>
          </w:tcPr>
          <w:p w14:paraId="77D76792" w14:textId="77777777" w:rsidR="00326624" w:rsidRPr="00EA7717" w:rsidRDefault="00326624" w:rsidP="007A3D69">
            <w:pPr>
              <w:ind w:hanging="2"/>
              <w:jc w:val="both"/>
            </w:pPr>
            <w:r w:rsidRPr="00EA7717">
              <w:t>+</w:t>
            </w:r>
            <w:r w:rsidR="007A3D69" w:rsidRPr="00EA7717">
              <w:t>5</w:t>
            </w:r>
            <w:r w:rsidRPr="00EA7717">
              <w:t>°С</w:t>
            </w:r>
            <w:r w:rsidR="002E5A46" w:rsidRPr="00EA7717">
              <w:t xml:space="preserve"> </w:t>
            </w:r>
          </w:p>
        </w:tc>
      </w:tr>
      <w:tr w:rsidR="00326624" w:rsidRPr="00EA7717" w14:paraId="4FC2E605" w14:textId="77777777" w:rsidTr="004826C7">
        <w:trPr>
          <w:trHeight w:val="121"/>
          <w:jc w:val="center"/>
        </w:trPr>
        <w:tc>
          <w:tcPr>
            <w:tcW w:w="5665" w:type="dxa"/>
          </w:tcPr>
          <w:p w14:paraId="1A98231E" w14:textId="77777777" w:rsidR="00326624" w:rsidRPr="00EA7717" w:rsidRDefault="00326624" w:rsidP="00F94BAB">
            <w:pPr>
              <w:ind w:hanging="2"/>
              <w:jc w:val="both"/>
            </w:pPr>
            <w:r w:rsidRPr="00EA7717">
              <w:t>Относительная влажность</w:t>
            </w:r>
            <w:r w:rsidR="00F94BAB" w:rsidRPr="00EA7717">
              <w:t xml:space="preserve"> воздуха</w:t>
            </w:r>
            <w:r w:rsidR="00CF6CEC" w:rsidRPr="00EA7717">
              <w:t>, не выше</w:t>
            </w:r>
          </w:p>
        </w:tc>
        <w:tc>
          <w:tcPr>
            <w:tcW w:w="4663" w:type="dxa"/>
          </w:tcPr>
          <w:p w14:paraId="5987F4B0" w14:textId="77777777" w:rsidR="00326624" w:rsidRPr="00EA7717" w:rsidRDefault="007A3D69" w:rsidP="002E5A46">
            <w:r w:rsidRPr="00EA7717">
              <w:t>8</w:t>
            </w:r>
            <w:r w:rsidR="00F94BAB" w:rsidRPr="00EA7717">
              <w:t>0%</w:t>
            </w:r>
          </w:p>
        </w:tc>
      </w:tr>
      <w:tr w:rsidR="00326624" w:rsidRPr="00EA7717" w14:paraId="2C0E7ECC" w14:textId="77777777" w:rsidTr="004826C7">
        <w:trPr>
          <w:trHeight w:val="240"/>
          <w:jc w:val="center"/>
        </w:trPr>
        <w:tc>
          <w:tcPr>
            <w:tcW w:w="5665" w:type="dxa"/>
            <w:shd w:val="clear" w:color="auto" w:fill="FFFFFF"/>
          </w:tcPr>
          <w:p w14:paraId="02FF1EBE" w14:textId="77777777" w:rsidR="00326624" w:rsidRPr="00EA7717" w:rsidRDefault="00417B85" w:rsidP="006C42FB">
            <w:pPr>
              <w:ind w:hanging="2"/>
              <w:jc w:val="both"/>
            </w:pPr>
            <w:r w:rsidRPr="00EA7717">
              <w:t>О</w:t>
            </w:r>
            <w:r w:rsidR="00326624" w:rsidRPr="00EA7717">
              <w:t>чистка оборудования</w:t>
            </w:r>
          </w:p>
        </w:tc>
        <w:tc>
          <w:tcPr>
            <w:tcW w:w="4663" w:type="dxa"/>
            <w:shd w:val="clear" w:color="auto" w:fill="FFFFFF"/>
          </w:tcPr>
          <w:p w14:paraId="104B1919" w14:textId="77777777" w:rsidR="003D7410" w:rsidRPr="00EA7717" w:rsidRDefault="00326624" w:rsidP="003D7410">
            <w:pPr>
              <w:ind w:hanging="2"/>
              <w:jc w:val="both"/>
            </w:pPr>
            <w:r w:rsidRPr="00EA7717">
              <w:t>Вода</w:t>
            </w:r>
            <w:r w:rsidR="003D7410" w:rsidRPr="00EA7717">
              <w:t>. Для засохшего состава – ацетон, ксилол, растворители 546, 548, 549, Р-4, Р-5.</w:t>
            </w:r>
          </w:p>
        </w:tc>
      </w:tr>
      <w:tr w:rsidR="00326624" w:rsidRPr="00EA7717" w14:paraId="3346A23E" w14:textId="77777777" w:rsidTr="006C42FB">
        <w:trPr>
          <w:trHeight w:val="240"/>
          <w:jc w:val="center"/>
        </w:trPr>
        <w:tc>
          <w:tcPr>
            <w:tcW w:w="10328" w:type="dxa"/>
            <w:gridSpan w:val="2"/>
          </w:tcPr>
          <w:p w14:paraId="432310C1" w14:textId="77777777" w:rsidR="00326624" w:rsidRPr="00EA7717" w:rsidRDefault="003458F4" w:rsidP="00380605">
            <w:pPr>
              <w:ind w:hanging="2"/>
              <w:jc w:val="both"/>
            </w:pPr>
            <w:r w:rsidRPr="00EA7717">
              <w:t>Наносят кистью, валиком, краскораспылителем или безвоздушным распылением ровным слоем на сухую</w:t>
            </w:r>
            <w:r w:rsidR="003F5C46" w:rsidRPr="00EA7717">
              <w:t xml:space="preserve"> </w:t>
            </w:r>
            <w:r w:rsidRPr="00EA7717">
              <w:t>поверхность.</w:t>
            </w:r>
          </w:p>
        </w:tc>
      </w:tr>
      <w:tr w:rsidR="003458F4" w:rsidRPr="00EA7717" w14:paraId="7F1D4384" w14:textId="77777777" w:rsidTr="006C42FB">
        <w:trPr>
          <w:trHeight w:val="240"/>
          <w:jc w:val="center"/>
        </w:trPr>
        <w:tc>
          <w:tcPr>
            <w:tcW w:w="10328" w:type="dxa"/>
            <w:gridSpan w:val="2"/>
          </w:tcPr>
          <w:p w14:paraId="37CAEE1B" w14:textId="77777777" w:rsidR="003458F4" w:rsidRPr="00EA7717" w:rsidRDefault="007A3D69" w:rsidP="00380605">
            <w:pPr>
              <w:ind w:hanging="2"/>
              <w:jc w:val="both"/>
            </w:pPr>
            <w:r w:rsidRPr="00EA7717">
              <w:t xml:space="preserve">Рекомендуемый расход 200-500 г/м² </w:t>
            </w:r>
            <w:r w:rsidR="00105F4E" w:rsidRPr="00EA7717">
              <w:t>(</w:t>
            </w:r>
            <w:r w:rsidRPr="00EA7717">
              <w:t>в зави</w:t>
            </w:r>
            <w:r w:rsidR="00105F4E" w:rsidRPr="00EA7717">
              <w:t>симости от пористости основания) за один проход</w:t>
            </w:r>
          </w:p>
        </w:tc>
      </w:tr>
      <w:tr w:rsidR="002333CB" w:rsidRPr="00EA7717" w14:paraId="3AD3DF6B" w14:textId="77777777" w:rsidTr="002333CB">
        <w:trPr>
          <w:trHeight w:val="240"/>
          <w:jc w:val="center"/>
        </w:trPr>
        <w:tc>
          <w:tcPr>
            <w:tcW w:w="10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2A9F" w14:textId="77777777" w:rsidR="002333CB" w:rsidRPr="00EA7717" w:rsidRDefault="002333CB" w:rsidP="002333CB">
            <w:pPr>
              <w:ind w:hanging="2"/>
              <w:jc w:val="both"/>
            </w:pPr>
            <w:r w:rsidRPr="00EA7717">
              <w:t>Для увеличения срока эксплуатации рекомендуется бетонную поверхность предварительно загрунтовать составом Аквастоун-</w:t>
            </w:r>
            <w:r w:rsidRPr="00EA7717">
              <w:rPr>
                <w:lang w:val="en-US"/>
              </w:rPr>
              <w:t>SMT</w:t>
            </w:r>
            <w:r w:rsidRPr="00EA7717">
              <w:t>.</w:t>
            </w:r>
          </w:p>
        </w:tc>
      </w:tr>
    </w:tbl>
    <w:p w14:paraId="6D2ED48D" w14:textId="77777777" w:rsidR="00326624" w:rsidRPr="00EA7717" w:rsidRDefault="00326624" w:rsidP="008B3F5E">
      <w:pPr>
        <w:jc w:val="both"/>
        <w:rPr>
          <w:b/>
        </w:rPr>
      </w:pPr>
    </w:p>
    <w:p w14:paraId="389D0668" w14:textId="77777777" w:rsidR="00326624" w:rsidRPr="00EA7717" w:rsidRDefault="00326624" w:rsidP="00326624">
      <w:pPr>
        <w:ind w:hanging="2"/>
      </w:pPr>
      <w:r w:rsidRPr="00EA7717">
        <w:rPr>
          <w:b/>
        </w:rPr>
        <w:t>ТЕХНИЧЕСКАЯ ИНФОРМАЦИЯ</w:t>
      </w:r>
    </w:p>
    <w:tbl>
      <w:tblPr>
        <w:tblW w:w="103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073"/>
        <w:gridCol w:w="4252"/>
        <w:gridCol w:w="32"/>
      </w:tblGrid>
      <w:tr w:rsidR="00326624" w:rsidRPr="00EA7717" w14:paraId="442FD4AD" w14:textId="77777777" w:rsidTr="002333CB">
        <w:trPr>
          <w:gridAfter w:val="1"/>
          <w:wAfter w:w="32" w:type="dxa"/>
          <w:jc w:val="center"/>
        </w:trPr>
        <w:tc>
          <w:tcPr>
            <w:tcW w:w="6091" w:type="dxa"/>
            <w:gridSpan w:val="2"/>
          </w:tcPr>
          <w:p w14:paraId="7B0B8DE2" w14:textId="77777777" w:rsidR="00326624" w:rsidRPr="00EA7717" w:rsidRDefault="00326624" w:rsidP="006C42FB">
            <w:pPr>
              <w:ind w:hanging="2"/>
            </w:pPr>
            <w:r w:rsidRPr="00EA7717">
              <w:t>Технические условия</w:t>
            </w:r>
          </w:p>
        </w:tc>
        <w:tc>
          <w:tcPr>
            <w:tcW w:w="4252" w:type="dxa"/>
            <w:vAlign w:val="center"/>
          </w:tcPr>
          <w:p w14:paraId="054F0999" w14:textId="77777777" w:rsidR="00326624" w:rsidRPr="00EA7717" w:rsidRDefault="00DA5EC1" w:rsidP="006C42FB">
            <w:r w:rsidRPr="00EA7717">
              <w:t>20.30.11-037-01524656-2020</w:t>
            </w:r>
          </w:p>
        </w:tc>
      </w:tr>
      <w:tr w:rsidR="00326624" w:rsidRPr="00EA7717" w14:paraId="6C0CC2ED" w14:textId="77777777" w:rsidTr="002333CB">
        <w:trPr>
          <w:gridAfter w:val="1"/>
          <w:wAfter w:w="32" w:type="dxa"/>
          <w:jc w:val="center"/>
        </w:trPr>
        <w:tc>
          <w:tcPr>
            <w:tcW w:w="6091" w:type="dxa"/>
            <w:gridSpan w:val="2"/>
          </w:tcPr>
          <w:p w14:paraId="79FEBD1F" w14:textId="77777777" w:rsidR="00326624" w:rsidRPr="00EA7717" w:rsidRDefault="00326624" w:rsidP="006C42FB">
            <w:pPr>
              <w:ind w:hanging="2"/>
            </w:pPr>
            <w:r w:rsidRPr="00EA7717">
              <w:t>Основа материала</w:t>
            </w:r>
          </w:p>
        </w:tc>
        <w:tc>
          <w:tcPr>
            <w:tcW w:w="4252" w:type="dxa"/>
            <w:vAlign w:val="center"/>
          </w:tcPr>
          <w:p w14:paraId="3CAA4B05" w14:textId="77777777" w:rsidR="00326624" w:rsidRPr="00EA7717" w:rsidRDefault="009B0D33" w:rsidP="009B0D33">
            <w:pPr>
              <w:jc w:val="both"/>
            </w:pPr>
            <w:r w:rsidRPr="00EA7717">
              <w:t>Водно-а</w:t>
            </w:r>
            <w:r w:rsidR="00CB12A2" w:rsidRPr="00EA7717">
              <w:t>криловая</w:t>
            </w:r>
            <w:r w:rsidR="00520F80" w:rsidRPr="00EA7717">
              <w:t xml:space="preserve"> дисперсия</w:t>
            </w:r>
          </w:p>
        </w:tc>
      </w:tr>
      <w:tr w:rsidR="00AD2726" w:rsidRPr="00EA7717" w14:paraId="31B5DC15" w14:textId="77777777" w:rsidTr="002333CB">
        <w:tblPrEx>
          <w:tblLook w:val="0400" w:firstRow="0" w:lastRow="0" w:firstColumn="0" w:lastColumn="0" w:noHBand="0" w:noVBand="1"/>
        </w:tblPrEx>
        <w:trPr>
          <w:gridBefore w:val="1"/>
          <w:wBefore w:w="18" w:type="dxa"/>
          <w:jc w:val="center"/>
        </w:trPr>
        <w:tc>
          <w:tcPr>
            <w:tcW w:w="6073" w:type="dxa"/>
          </w:tcPr>
          <w:p w14:paraId="409EDC35" w14:textId="77777777" w:rsidR="00AD2726" w:rsidRPr="00EA7717" w:rsidRDefault="00AD2726" w:rsidP="00663BCB">
            <w:pPr>
              <w:ind w:hanging="2"/>
            </w:pPr>
            <w:r w:rsidRPr="00EA7717">
              <w:t>Температура эксплуатации покрытия</w:t>
            </w:r>
          </w:p>
        </w:tc>
        <w:tc>
          <w:tcPr>
            <w:tcW w:w="4284" w:type="dxa"/>
            <w:gridSpan w:val="2"/>
          </w:tcPr>
          <w:p w14:paraId="2972BC7D" w14:textId="77777777" w:rsidR="00AD2726" w:rsidRPr="00EA7717" w:rsidRDefault="00AD2726" w:rsidP="00CB12A2">
            <w:pPr>
              <w:ind w:hanging="2"/>
            </w:pPr>
            <w:r w:rsidRPr="00EA7717">
              <w:t xml:space="preserve">От -50℃ до + </w:t>
            </w:r>
            <w:r w:rsidR="007A3D69" w:rsidRPr="00EA7717">
              <w:t>7</w:t>
            </w:r>
            <w:r w:rsidRPr="00EA7717">
              <w:t>0℃.</w:t>
            </w:r>
          </w:p>
        </w:tc>
      </w:tr>
      <w:tr w:rsidR="00326624" w:rsidRPr="00EA7717" w14:paraId="2AE303DC" w14:textId="77777777" w:rsidTr="002333CB">
        <w:trPr>
          <w:gridAfter w:val="1"/>
          <w:wAfter w:w="32" w:type="dxa"/>
          <w:jc w:val="center"/>
        </w:trPr>
        <w:tc>
          <w:tcPr>
            <w:tcW w:w="6091" w:type="dxa"/>
            <w:gridSpan w:val="2"/>
          </w:tcPr>
          <w:p w14:paraId="28C8CED9" w14:textId="77777777" w:rsidR="00326624" w:rsidRPr="00EA7717" w:rsidRDefault="003458F4" w:rsidP="006C42FB">
            <w:pPr>
              <w:ind w:hanging="2"/>
              <w:rPr>
                <w:lang w:val="en-US"/>
              </w:rPr>
            </w:pPr>
            <w:r w:rsidRPr="00EA7717">
              <w:t>Цвет покрытия</w:t>
            </w:r>
            <w:r w:rsidR="009B0D33" w:rsidRPr="00EA7717">
              <w:t>,</w:t>
            </w:r>
            <w:r w:rsidR="009B0D33" w:rsidRPr="00EA7717">
              <w:rPr>
                <w:lang w:val="en-US"/>
              </w:rPr>
              <w:t>RAL</w:t>
            </w:r>
          </w:p>
        </w:tc>
        <w:tc>
          <w:tcPr>
            <w:tcW w:w="4252" w:type="dxa"/>
            <w:vAlign w:val="center"/>
          </w:tcPr>
          <w:p w14:paraId="3AB41DAB" w14:textId="77777777" w:rsidR="00326624" w:rsidRPr="00EA7717" w:rsidRDefault="009B0D33" w:rsidP="002333CB">
            <w:pPr>
              <w:ind w:right="-108"/>
              <w:rPr>
                <w:rFonts w:eastAsia="Calibri"/>
                <w:lang w:eastAsia="en-US"/>
              </w:rPr>
            </w:pPr>
            <w:r w:rsidRPr="00EA7717">
              <w:rPr>
                <w:rFonts w:eastAsia="Calibri"/>
                <w:lang w:eastAsia="en-US"/>
              </w:rPr>
              <w:t xml:space="preserve">Серый, RAL Classic, NCS Index, </w:t>
            </w:r>
            <w:proofErr w:type="spellStart"/>
            <w:r w:rsidRPr="00EA7717">
              <w:rPr>
                <w:rFonts w:eastAsia="Calibri"/>
                <w:lang w:eastAsia="en-US"/>
              </w:rPr>
              <w:t>Symhony</w:t>
            </w:r>
            <w:proofErr w:type="spellEnd"/>
            <w:r w:rsidRPr="00EA7717">
              <w:rPr>
                <w:rFonts w:eastAsia="Calibri"/>
                <w:lang w:eastAsia="en-US"/>
              </w:rPr>
              <w:t xml:space="preserve"> на заказ от одного ведра в день обращения. Подробности по цветам и стоимости уточняйте у менеджеров.</w:t>
            </w:r>
          </w:p>
        </w:tc>
      </w:tr>
      <w:tr w:rsidR="00326624" w:rsidRPr="00EA7717" w14:paraId="4A1874B6" w14:textId="77777777" w:rsidTr="00AD2726">
        <w:trPr>
          <w:gridAfter w:val="1"/>
          <w:wAfter w:w="32" w:type="dxa"/>
          <w:jc w:val="center"/>
        </w:trPr>
        <w:tc>
          <w:tcPr>
            <w:tcW w:w="10343" w:type="dxa"/>
            <w:gridSpan w:val="3"/>
            <w:shd w:val="clear" w:color="auto" w:fill="F7CAAC"/>
          </w:tcPr>
          <w:p w14:paraId="6217E77C" w14:textId="77777777" w:rsidR="00326624" w:rsidRPr="00EA7717" w:rsidRDefault="00580AE4" w:rsidP="006C42FB">
            <w:pPr>
              <w:ind w:hanging="2"/>
            </w:pPr>
            <w:r w:rsidRPr="00EA7717">
              <w:rPr>
                <w:b/>
              </w:rPr>
              <w:t>Показатели</w:t>
            </w:r>
          </w:p>
        </w:tc>
      </w:tr>
      <w:tr w:rsidR="00580AE4" w:rsidRPr="00EA7717" w14:paraId="25B17DA0" w14:textId="77777777" w:rsidTr="002333CB">
        <w:trPr>
          <w:gridAfter w:val="1"/>
          <w:wAfter w:w="32" w:type="dxa"/>
          <w:trHeight w:val="78"/>
          <w:jc w:val="center"/>
        </w:trPr>
        <w:tc>
          <w:tcPr>
            <w:tcW w:w="6091" w:type="dxa"/>
            <w:gridSpan w:val="2"/>
            <w:vAlign w:val="center"/>
          </w:tcPr>
          <w:p w14:paraId="27423CD7" w14:textId="77777777" w:rsidR="00580AE4" w:rsidRPr="00EA7717" w:rsidRDefault="00580AE4" w:rsidP="00F94BAB">
            <w:pPr>
              <w:ind w:hanging="2"/>
            </w:pPr>
            <w:r w:rsidRPr="00EA7717">
              <w:t>Внешний вид</w:t>
            </w:r>
          </w:p>
        </w:tc>
        <w:tc>
          <w:tcPr>
            <w:tcW w:w="4252" w:type="dxa"/>
          </w:tcPr>
          <w:p w14:paraId="3324CBF6" w14:textId="77777777" w:rsidR="00307907" w:rsidRPr="00EA7717" w:rsidRDefault="009B0D33" w:rsidP="006B7EB9">
            <w:pPr>
              <w:ind w:hanging="2"/>
            </w:pPr>
            <w:r w:rsidRPr="00EA7717">
              <w:t>Однородная полуматовая поверхность</w:t>
            </w:r>
          </w:p>
        </w:tc>
      </w:tr>
      <w:tr w:rsidR="00326624" w:rsidRPr="00EA7717" w14:paraId="672FF6B5" w14:textId="77777777" w:rsidTr="002333CB">
        <w:trPr>
          <w:gridAfter w:val="1"/>
          <w:wAfter w:w="32" w:type="dxa"/>
          <w:jc w:val="center"/>
        </w:trPr>
        <w:tc>
          <w:tcPr>
            <w:tcW w:w="6091" w:type="dxa"/>
            <w:gridSpan w:val="2"/>
            <w:vAlign w:val="center"/>
          </w:tcPr>
          <w:p w14:paraId="252D3420" w14:textId="77777777" w:rsidR="00326624" w:rsidRPr="00EA7717" w:rsidRDefault="003458F4" w:rsidP="00F94BAB">
            <w:pPr>
              <w:ind w:hanging="2"/>
            </w:pPr>
            <w:r w:rsidRPr="00EA7717">
              <w:t>Условная вязкость по вискозим</w:t>
            </w:r>
            <w:r w:rsidR="007A3D69" w:rsidRPr="00EA7717">
              <w:t xml:space="preserve">етру ВЗ-246 с диаметром сопла 4 </w:t>
            </w:r>
            <w:r w:rsidRPr="00EA7717">
              <w:t>мм при температуре (20,0±0,5)℃, с</w:t>
            </w:r>
          </w:p>
        </w:tc>
        <w:tc>
          <w:tcPr>
            <w:tcW w:w="4252" w:type="dxa"/>
          </w:tcPr>
          <w:p w14:paraId="523570A9" w14:textId="77777777" w:rsidR="00326624" w:rsidRPr="00EA7717" w:rsidRDefault="007A3D69" w:rsidP="006C42FB">
            <w:pPr>
              <w:ind w:hanging="2"/>
              <w:rPr>
                <w:lang w:val="en-US"/>
              </w:rPr>
            </w:pPr>
            <w:r w:rsidRPr="00EA7717">
              <w:rPr>
                <w:lang w:val="en-US"/>
              </w:rPr>
              <w:t>70-100</w:t>
            </w:r>
          </w:p>
        </w:tc>
      </w:tr>
      <w:tr w:rsidR="004826C7" w:rsidRPr="00EA7717" w14:paraId="48C1F2B6" w14:textId="77777777" w:rsidTr="007A0175">
        <w:trPr>
          <w:gridAfter w:val="1"/>
          <w:wAfter w:w="32" w:type="dxa"/>
          <w:trHeight w:val="300"/>
          <w:jc w:val="center"/>
        </w:trPr>
        <w:tc>
          <w:tcPr>
            <w:tcW w:w="6091" w:type="dxa"/>
            <w:gridSpan w:val="2"/>
          </w:tcPr>
          <w:p w14:paraId="36186C80" w14:textId="77777777" w:rsidR="004826C7" w:rsidRPr="00EA7717" w:rsidRDefault="004826C7" w:rsidP="007A0175">
            <w:r w:rsidRPr="00EA7717">
              <w:t xml:space="preserve">Степень </w:t>
            </w:r>
            <w:proofErr w:type="spellStart"/>
            <w:r w:rsidRPr="00EA7717">
              <w:t>перетира</w:t>
            </w:r>
            <w:proofErr w:type="spellEnd"/>
            <w:r w:rsidRPr="00EA7717">
              <w:t xml:space="preserve"> по штрихам, мкм, не более</w:t>
            </w:r>
          </w:p>
        </w:tc>
        <w:tc>
          <w:tcPr>
            <w:tcW w:w="4252" w:type="dxa"/>
          </w:tcPr>
          <w:p w14:paraId="62072FCF" w14:textId="77777777" w:rsidR="004826C7" w:rsidRPr="00EA7717" w:rsidRDefault="004826C7" w:rsidP="007A0175">
            <w:pPr>
              <w:ind w:hanging="2"/>
              <w:jc w:val="both"/>
              <w:rPr>
                <w:lang w:val="en-US"/>
              </w:rPr>
            </w:pPr>
            <w:r w:rsidRPr="00EA7717">
              <w:t>90</w:t>
            </w:r>
          </w:p>
        </w:tc>
      </w:tr>
      <w:tr w:rsidR="00F94BAB" w:rsidRPr="00EA7717" w14:paraId="5AFB979E" w14:textId="77777777" w:rsidTr="002333CB">
        <w:trPr>
          <w:gridAfter w:val="1"/>
          <w:wAfter w:w="32" w:type="dxa"/>
          <w:trHeight w:val="300"/>
          <w:jc w:val="center"/>
        </w:trPr>
        <w:tc>
          <w:tcPr>
            <w:tcW w:w="6091" w:type="dxa"/>
            <w:gridSpan w:val="2"/>
          </w:tcPr>
          <w:p w14:paraId="53891A24" w14:textId="77777777" w:rsidR="00F94BAB" w:rsidRPr="00EA7717" w:rsidRDefault="00580AE4" w:rsidP="006C42FB">
            <w:pPr>
              <w:ind w:hanging="2"/>
            </w:pPr>
            <w:r w:rsidRPr="00EA7717">
              <w:t>Массовая доля нелетучих веществ, %</w:t>
            </w:r>
          </w:p>
        </w:tc>
        <w:tc>
          <w:tcPr>
            <w:tcW w:w="4252" w:type="dxa"/>
          </w:tcPr>
          <w:p w14:paraId="4DBCB1BE" w14:textId="77777777" w:rsidR="00F94BAB" w:rsidRPr="00EA7717" w:rsidRDefault="007A3D69" w:rsidP="006C42FB">
            <w:pPr>
              <w:ind w:hanging="2"/>
              <w:jc w:val="both"/>
              <w:rPr>
                <w:lang w:val="en-US"/>
              </w:rPr>
            </w:pPr>
            <w:r w:rsidRPr="00EA7717">
              <w:rPr>
                <w:lang w:val="en-US"/>
              </w:rPr>
              <w:t>5</w:t>
            </w:r>
            <w:r w:rsidR="009B0D33" w:rsidRPr="00EA7717">
              <w:rPr>
                <w:lang w:val="en-US"/>
              </w:rPr>
              <w:t>5</w:t>
            </w:r>
            <w:r w:rsidRPr="00EA7717">
              <w:rPr>
                <w:lang w:val="en-US"/>
              </w:rPr>
              <w:t>-60</w:t>
            </w:r>
          </w:p>
        </w:tc>
      </w:tr>
      <w:tr w:rsidR="002333CB" w:rsidRPr="00EA7717" w14:paraId="66588C9D" w14:textId="77777777" w:rsidTr="002333CB">
        <w:trPr>
          <w:gridAfter w:val="1"/>
          <w:wAfter w:w="32" w:type="dxa"/>
          <w:trHeight w:val="300"/>
          <w:jc w:val="center"/>
        </w:trPr>
        <w:tc>
          <w:tcPr>
            <w:tcW w:w="6091" w:type="dxa"/>
            <w:gridSpan w:val="2"/>
          </w:tcPr>
          <w:p w14:paraId="00F48130" w14:textId="77777777" w:rsidR="002333CB" w:rsidRPr="00EA7717" w:rsidRDefault="002333CB" w:rsidP="006C42FB">
            <w:pPr>
              <w:ind w:hanging="2"/>
            </w:pPr>
            <w:r w:rsidRPr="00EA7717">
              <w:t>Укрывистость (зависит от цвета), мкм, не менее</w:t>
            </w:r>
          </w:p>
        </w:tc>
        <w:tc>
          <w:tcPr>
            <w:tcW w:w="4252" w:type="dxa"/>
          </w:tcPr>
          <w:p w14:paraId="3F0CBA6C" w14:textId="77777777" w:rsidR="002333CB" w:rsidRPr="00EA7717" w:rsidRDefault="009A6433" w:rsidP="006C42FB">
            <w:pPr>
              <w:ind w:hanging="2"/>
              <w:jc w:val="both"/>
            </w:pPr>
            <w:r w:rsidRPr="00EA7717">
              <w:t>200</w:t>
            </w:r>
          </w:p>
        </w:tc>
      </w:tr>
      <w:tr w:rsidR="00326624" w:rsidRPr="00EA7717" w14:paraId="2F44ED2F" w14:textId="77777777" w:rsidTr="002333CB">
        <w:trPr>
          <w:gridAfter w:val="1"/>
          <w:wAfter w:w="32" w:type="dxa"/>
          <w:trHeight w:val="300"/>
          <w:jc w:val="center"/>
        </w:trPr>
        <w:tc>
          <w:tcPr>
            <w:tcW w:w="6091" w:type="dxa"/>
            <w:gridSpan w:val="2"/>
          </w:tcPr>
          <w:p w14:paraId="6E173DFF" w14:textId="77777777" w:rsidR="00326624" w:rsidRPr="00EA7717" w:rsidRDefault="00580AE4" w:rsidP="006C42FB">
            <w:pPr>
              <w:ind w:hanging="2"/>
            </w:pPr>
            <w:r w:rsidRPr="00EA7717">
              <w:lastRenderedPageBreak/>
              <w:t>Плотность</w:t>
            </w:r>
            <w:r w:rsidR="00105F4E" w:rsidRPr="00EA7717">
              <w:t xml:space="preserve"> (зависит от цвета)</w:t>
            </w:r>
            <w:r w:rsidRPr="00EA7717">
              <w:t>, г/см³</w:t>
            </w:r>
          </w:p>
        </w:tc>
        <w:tc>
          <w:tcPr>
            <w:tcW w:w="4252" w:type="dxa"/>
          </w:tcPr>
          <w:p w14:paraId="0CB24D1C" w14:textId="77777777" w:rsidR="00326624" w:rsidRPr="00EA7717" w:rsidRDefault="002D2FE5" w:rsidP="007A3D69">
            <w:pPr>
              <w:ind w:hanging="2"/>
              <w:jc w:val="both"/>
            </w:pPr>
            <w:r w:rsidRPr="00EA7717">
              <w:t>1,</w:t>
            </w:r>
            <w:r w:rsidR="009B0D33" w:rsidRPr="00EA7717">
              <w:rPr>
                <w:lang w:val="en-US"/>
              </w:rPr>
              <w:t>30-1</w:t>
            </w:r>
            <w:r w:rsidR="009B0D33" w:rsidRPr="00EA7717">
              <w:t>,35</w:t>
            </w:r>
          </w:p>
        </w:tc>
      </w:tr>
      <w:tr w:rsidR="002333CB" w:rsidRPr="00EA7717" w14:paraId="5B1E0C2E" w14:textId="77777777" w:rsidTr="002333CB">
        <w:trPr>
          <w:gridAfter w:val="1"/>
          <w:wAfter w:w="32" w:type="dxa"/>
          <w:trHeight w:val="300"/>
          <w:jc w:val="center"/>
        </w:trPr>
        <w:tc>
          <w:tcPr>
            <w:tcW w:w="6091" w:type="dxa"/>
            <w:gridSpan w:val="2"/>
          </w:tcPr>
          <w:p w14:paraId="024BFEE4" w14:textId="77777777" w:rsidR="002333CB" w:rsidRPr="00EA7717" w:rsidRDefault="002333CB" w:rsidP="006C42FB">
            <w:pPr>
              <w:ind w:hanging="2"/>
            </w:pPr>
            <w:r w:rsidRPr="00EA7717">
              <w:t xml:space="preserve">Толщина </w:t>
            </w:r>
            <w:proofErr w:type="spellStart"/>
            <w:r w:rsidRPr="00EA7717">
              <w:t>нестекающего</w:t>
            </w:r>
            <w:proofErr w:type="spellEnd"/>
            <w:r w:rsidRPr="00EA7717">
              <w:t xml:space="preserve"> слоя, мкм, не менее</w:t>
            </w:r>
          </w:p>
        </w:tc>
        <w:tc>
          <w:tcPr>
            <w:tcW w:w="4252" w:type="dxa"/>
          </w:tcPr>
          <w:p w14:paraId="387E2A00" w14:textId="77777777" w:rsidR="002333CB" w:rsidRPr="00EA7717" w:rsidRDefault="002333CB" w:rsidP="007A3D69">
            <w:pPr>
              <w:ind w:hanging="2"/>
              <w:jc w:val="both"/>
              <w:rPr>
                <w:lang w:val="en-US"/>
              </w:rPr>
            </w:pPr>
            <w:r w:rsidRPr="00EA7717">
              <w:rPr>
                <w:lang w:val="en-US"/>
              </w:rPr>
              <w:t>100</w:t>
            </w:r>
          </w:p>
        </w:tc>
      </w:tr>
      <w:tr w:rsidR="001841F5" w:rsidRPr="00EA7717" w14:paraId="36DC40DB" w14:textId="77777777" w:rsidTr="002333CB">
        <w:trPr>
          <w:gridAfter w:val="1"/>
          <w:wAfter w:w="32" w:type="dxa"/>
          <w:trHeight w:val="300"/>
          <w:jc w:val="center"/>
        </w:trPr>
        <w:tc>
          <w:tcPr>
            <w:tcW w:w="6091" w:type="dxa"/>
            <w:gridSpan w:val="2"/>
          </w:tcPr>
          <w:p w14:paraId="2AC62AD0" w14:textId="77777777" w:rsidR="001841F5" w:rsidRPr="00EA7717" w:rsidRDefault="001841F5" w:rsidP="006C42FB">
            <w:pPr>
              <w:ind w:hanging="2"/>
            </w:pPr>
            <w:r w:rsidRPr="00EA7717">
              <w:t>Адгезия к бетону, МПа, не менее</w:t>
            </w:r>
          </w:p>
        </w:tc>
        <w:tc>
          <w:tcPr>
            <w:tcW w:w="4252" w:type="dxa"/>
          </w:tcPr>
          <w:p w14:paraId="0F6528D6" w14:textId="77777777" w:rsidR="001841F5" w:rsidRPr="00EA7717" w:rsidRDefault="001841F5" w:rsidP="007A3D69">
            <w:pPr>
              <w:ind w:hanging="2"/>
              <w:jc w:val="both"/>
            </w:pPr>
            <w:r w:rsidRPr="00EA7717">
              <w:t>0,8</w:t>
            </w:r>
          </w:p>
        </w:tc>
      </w:tr>
      <w:tr w:rsidR="002D2FE5" w:rsidRPr="00EA7717" w14:paraId="29C6CC3D" w14:textId="77777777" w:rsidTr="002333CB">
        <w:trPr>
          <w:gridAfter w:val="1"/>
          <w:wAfter w:w="32" w:type="dxa"/>
          <w:trHeight w:val="300"/>
          <w:jc w:val="center"/>
        </w:trPr>
        <w:tc>
          <w:tcPr>
            <w:tcW w:w="6091" w:type="dxa"/>
            <w:gridSpan w:val="2"/>
          </w:tcPr>
          <w:p w14:paraId="3AB0E45B" w14:textId="77777777" w:rsidR="002D2FE5" w:rsidRPr="00EA7717" w:rsidRDefault="002D2FE5" w:rsidP="006C42FB">
            <w:pPr>
              <w:ind w:hanging="2"/>
            </w:pPr>
            <w:r w:rsidRPr="00EA7717">
              <w:t>Время высыхания до степени 3 при температуре (20,0±2,0)°С, ч, не более</w:t>
            </w:r>
          </w:p>
        </w:tc>
        <w:tc>
          <w:tcPr>
            <w:tcW w:w="4252" w:type="dxa"/>
          </w:tcPr>
          <w:p w14:paraId="2F3545E2" w14:textId="77777777" w:rsidR="002D2FE5" w:rsidRPr="00EA7717" w:rsidRDefault="002D2FE5" w:rsidP="006C42FB">
            <w:pPr>
              <w:ind w:hanging="2"/>
              <w:jc w:val="both"/>
            </w:pPr>
            <w:r w:rsidRPr="00EA7717">
              <w:t>1</w:t>
            </w:r>
            <w:r w:rsidR="007A3D69" w:rsidRPr="00EA7717">
              <w:t>,</w:t>
            </w:r>
            <w:r w:rsidR="009A6433" w:rsidRPr="00EA7717">
              <w:t>0</w:t>
            </w:r>
          </w:p>
        </w:tc>
      </w:tr>
      <w:tr w:rsidR="002333CB" w:rsidRPr="00EA7717" w14:paraId="6FCC393A" w14:textId="77777777" w:rsidTr="002333CB">
        <w:trPr>
          <w:gridAfter w:val="1"/>
          <w:wAfter w:w="32" w:type="dxa"/>
          <w:trHeight w:val="300"/>
          <w:jc w:val="center"/>
        </w:trPr>
        <w:tc>
          <w:tcPr>
            <w:tcW w:w="6091" w:type="dxa"/>
            <w:gridSpan w:val="2"/>
          </w:tcPr>
          <w:p w14:paraId="4A961188" w14:textId="77777777" w:rsidR="002333CB" w:rsidRPr="00EA7717" w:rsidRDefault="002333CB" w:rsidP="007A3D69">
            <w:r w:rsidRPr="00EA7717">
              <w:t>Твердость покрытия по маятниковому прибору, не менее</w:t>
            </w:r>
          </w:p>
        </w:tc>
        <w:tc>
          <w:tcPr>
            <w:tcW w:w="4252" w:type="dxa"/>
          </w:tcPr>
          <w:p w14:paraId="7A2B7248" w14:textId="77777777" w:rsidR="002333CB" w:rsidRPr="00EA7717" w:rsidRDefault="002333CB" w:rsidP="006C42FB">
            <w:pPr>
              <w:ind w:hanging="2"/>
              <w:jc w:val="both"/>
            </w:pPr>
            <w:r w:rsidRPr="00EA7717">
              <w:t>0,2</w:t>
            </w:r>
          </w:p>
        </w:tc>
      </w:tr>
      <w:tr w:rsidR="004826C7" w:rsidRPr="00EA7717" w14:paraId="5C495E72" w14:textId="77777777" w:rsidTr="002333CB">
        <w:trPr>
          <w:gridAfter w:val="1"/>
          <w:wAfter w:w="32" w:type="dxa"/>
          <w:trHeight w:val="300"/>
          <w:jc w:val="center"/>
        </w:trPr>
        <w:tc>
          <w:tcPr>
            <w:tcW w:w="6091" w:type="dxa"/>
            <w:gridSpan w:val="2"/>
          </w:tcPr>
          <w:p w14:paraId="08BC56B1" w14:textId="77777777" w:rsidR="004826C7" w:rsidRPr="00EA7717" w:rsidRDefault="004826C7" w:rsidP="004826C7">
            <w:r w:rsidRPr="00EA7717">
              <w:t>Стойкость покрытия к статическому воздействию воды при (20±2)℃, ч, не менее</w:t>
            </w:r>
          </w:p>
        </w:tc>
        <w:tc>
          <w:tcPr>
            <w:tcW w:w="4252" w:type="dxa"/>
          </w:tcPr>
          <w:p w14:paraId="3C567814" w14:textId="77777777" w:rsidR="004826C7" w:rsidRPr="00EA7717" w:rsidRDefault="004826C7" w:rsidP="006C42FB">
            <w:pPr>
              <w:ind w:hanging="2"/>
              <w:jc w:val="both"/>
            </w:pPr>
            <w:r w:rsidRPr="00EA7717">
              <w:t>72</w:t>
            </w:r>
          </w:p>
        </w:tc>
      </w:tr>
    </w:tbl>
    <w:p w14:paraId="05B92AB0" w14:textId="77777777" w:rsidR="00580AE4" w:rsidRPr="00EA7717" w:rsidRDefault="00580AE4" w:rsidP="00AB5401">
      <w:pPr>
        <w:ind w:hanging="2"/>
        <w:jc w:val="both"/>
        <w:rPr>
          <w:b/>
        </w:rPr>
      </w:pPr>
    </w:p>
    <w:p w14:paraId="2BA74B4D" w14:textId="77777777" w:rsidR="00580AE4" w:rsidRPr="00EA7717" w:rsidRDefault="00580AE4" w:rsidP="00580AE4">
      <w:pPr>
        <w:ind w:hanging="2"/>
        <w:jc w:val="both"/>
        <w:rPr>
          <w:b/>
          <w:bCs/>
        </w:rPr>
      </w:pPr>
      <w:r w:rsidRPr="00EA7717">
        <w:rPr>
          <w:b/>
          <w:bCs/>
        </w:rPr>
        <w:t>Меры предосторожности</w:t>
      </w:r>
    </w:p>
    <w:p w14:paraId="4C0086A3" w14:textId="77777777" w:rsidR="00580AE4" w:rsidRPr="00EA7717" w:rsidRDefault="00580AE4" w:rsidP="00580AE4">
      <w:pPr>
        <w:ind w:hanging="2"/>
        <w:jc w:val="both"/>
      </w:pPr>
      <w:r w:rsidRPr="00EA7717">
        <w:t xml:space="preserve">Работы по нанесению </w:t>
      </w:r>
      <w:r w:rsidR="00D56EA2" w:rsidRPr="00EA7717">
        <w:t>состава</w:t>
      </w:r>
      <w:r w:rsidRPr="00EA7717">
        <w:t xml:space="preserve"> проводить в проветриваемом помещении. При проведении работ рекомендуется пользоваться защитными очками, перчатками, средствами защиты дыхания. Не допускать попадания материала на участки кожи. При попадании материала в глаза промыть большим количеством воды!</w:t>
      </w:r>
    </w:p>
    <w:p w14:paraId="4B3A07DC" w14:textId="77777777" w:rsidR="00380605" w:rsidRPr="00EA7717" w:rsidRDefault="00380605" w:rsidP="00580AE4">
      <w:pPr>
        <w:ind w:hanging="2"/>
        <w:jc w:val="both"/>
        <w:rPr>
          <w:b/>
          <w:bCs/>
        </w:rPr>
      </w:pPr>
    </w:p>
    <w:p w14:paraId="0C4C6B4D" w14:textId="77777777" w:rsidR="00580AE4" w:rsidRPr="00EA7717" w:rsidRDefault="00580AE4" w:rsidP="00580AE4">
      <w:pPr>
        <w:ind w:hanging="2"/>
        <w:jc w:val="both"/>
        <w:rPr>
          <w:b/>
          <w:bCs/>
        </w:rPr>
      </w:pPr>
      <w:r w:rsidRPr="00EA7717">
        <w:rPr>
          <w:b/>
          <w:bCs/>
        </w:rPr>
        <w:t>Хранение</w:t>
      </w:r>
    </w:p>
    <w:p w14:paraId="6ABD1D6C" w14:textId="77777777" w:rsidR="00580AE4" w:rsidRPr="00EA7717" w:rsidRDefault="00580AE4" w:rsidP="00580AE4">
      <w:pPr>
        <w:ind w:hanging="2"/>
        <w:jc w:val="both"/>
      </w:pPr>
      <w:r w:rsidRPr="00EA7717">
        <w:t xml:space="preserve">Состав хранить в плотно закрытой таре, предохраняя от влаги и прямых солнечных лучей, вдали от приборов отопления и электрических устройств. Температура хранения от </w:t>
      </w:r>
      <w:r w:rsidR="002E5A46" w:rsidRPr="00EA7717">
        <w:t>+</w:t>
      </w:r>
      <w:r w:rsidR="00E2713D" w:rsidRPr="00EA7717">
        <w:t>5</w:t>
      </w:r>
      <w:r w:rsidRPr="00EA7717">
        <w:t xml:space="preserve">℃ до </w:t>
      </w:r>
      <w:r w:rsidR="002E5A46" w:rsidRPr="00EA7717">
        <w:t>+</w:t>
      </w:r>
      <w:r w:rsidR="00AA5FD3" w:rsidRPr="00EA7717">
        <w:t>40℃.</w:t>
      </w:r>
    </w:p>
    <w:p w14:paraId="741E97C4" w14:textId="77777777" w:rsidR="00580AE4" w:rsidRPr="00EA7717" w:rsidRDefault="00580AE4" w:rsidP="00580AE4">
      <w:pPr>
        <w:ind w:hanging="2"/>
        <w:jc w:val="both"/>
      </w:pPr>
    </w:p>
    <w:p w14:paraId="54B12ABF" w14:textId="77777777" w:rsidR="00AB5401" w:rsidRPr="00EA7717" w:rsidRDefault="00AB5401" w:rsidP="00580AE4">
      <w:pPr>
        <w:ind w:hanging="2"/>
        <w:jc w:val="both"/>
      </w:pPr>
      <w:r w:rsidRPr="00EA7717">
        <w:t>Гарантийный срок хранения в заводской упаковке —</w:t>
      </w:r>
      <w:r w:rsidR="00F458B7" w:rsidRPr="00EA7717">
        <w:rPr>
          <w:b/>
        </w:rPr>
        <w:t xml:space="preserve">12 </w:t>
      </w:r>
      <w:r w:rsidRPr="00EA7717">
        <w:rPr>
          <w:b/>
        </w:rPr>
        <w:t xml:space="preserve">месяцев </w:t>
      </w:r>
      <w:r w:rsidRPr="00EA7717">
        <w:t>со дня изготовления.</w:t>
      </w:r>
    </w:p>
    <w:p w14:paraId="2BC1B4A2" w14:textId="77777777" w:rsidR="00AB5401" w:rsidRPr="00EA7717" w:rsidRDefault="00AB5401" w:rsidP="00AB5401">
      <w:pPr>
        <w:jc w:val="both"/>
      </w:pPr>
    </w:p>
    <w:p w14:paraId="413B7D20" w14:textId="77777777" w:rsidR="00AB5401" w:rsidRPr="00EA7717" w:rsidRDefault="005C5325" w:rsidP="00AB5401">
      <w:pPr>
        <w:ind w:hanging="2"/>
        <w:jc w:val="both"/>
      </w:pPr>
      <w:r w:rsidRPr="00EA7717">
        <w:t>Т</w:t>
      </w:r>
      <w:r w:rsidR="00AB5401" w:rsidRPr="00EA7717">
        <w:t xml:space="preserve">ара </w:t>
      </w:r>
      <w:r w:rsidRPr="00EA7717">
        <w:rPr>
          <w:b/>
        </w:rPr>
        <w:t>2</w:t>
      </w:r>
      <w:r w:rsidR="00AB5401" w:rsidRPr="00EA7717">
        <w:rPr>
          <w:b/>
        </w:rPr>
        <w:t xml:space="preserve">0 </w:t>
      </w:r>
      <w:r w:rsidR="00520F80" w:rsidRPr="00EA7717">
        <w:rPr>
          <w:b/>
        </w:rPr>
        <w:t>кг</w:t>
      </w:r>
    </w:p>
    <w:p w14:paraId="223BF909" w14:textId="77777777" w:rsidR="00AB5401" w:rsidRPr="00EA7717" w:rsidRDefault="00AB5401" w:rsidP="00AB5401">
      <w:pPr>
        <w:ind w:hanging="2"/>
        <w:jc w:val="both"/>
      </w:pPr>
      <w:r w:rsidRPr="00EA7717">
        <w:rPr>
          <w:b/>
        </w:rPr>
        <w:t xml:space="preserve">Внимание! </w:t>
      </w:r>
    </w:p>
    <w:p w14:paraId="71CDA1E3" w14:textId="77777777" w:rsidR="00AB5401" w:rsidRPr="00EA7717" w:rsidRDefault="00AB5401" w:rsidP="00AB5401">
      <w:pPr>
        <w:widowControl w:val="0"/>
        <w:numPr>
          <w:ilvl w:val="0"/>
          <w:numId w:val="21"/>
        </w:numPr>
        <w:ind w:hanging="360"/>
        <w:jc w:val="both"/>
      </w:pPr>
      <w:r w:rsidRPr="00EA7717">
        <w:rPr>
          <w:b/>
        </w:rPr>
        <w:t>Этикетка оснащена защитными элементами от подделок!</w:t>
      </w:r>
    </w:p>
    <w:p w14:paraId="78C87693" w14:textId="77777777" w:rsidR="00AB5401" w:rsidRPr="004D5734" w:rsidRDefault="00AB5401" w:rsidP="00326624">
      <w:pPr>
        <w:tabs>
          <w:tab w:val="center" w:pos="4677"/>
          <w:tab w:val="right" w:pos="9355"/>
        </w:tabs>
        <w:rPr>
          <w:b/>
        </w:rPr>
      </w:pPr>
    </w:p>
    <w:sectPr w:rsidR="00AB5401" w:rsidRPr="004D5734" w:rsidSect="00B565B0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C9939" w14:textId="77777777" w:rsidR="002F4D80" w:rsidRDefault="002F4D80" w:rsidP="00B565B0">
      <w:r>
        <w:separator/>
      </w:r>
    </w:p>
  </w:endnote>
  <w:endnote w:type="continuationSeparator" w:id="0">
    <w:p w14:paraId="0BC182E2" w14:textId="77777777" w:rsidR="002F4D80" w:rsidRDefault="002F4D80" w:rsidP="00B5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BAD4D" w14:textId="77777777" w:rsidR="0018118F" w:rsidRDefault="00871D4F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36013F" wp14:editId="06DAA7E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815" cy="10132695"/>
              <wp:effectExtent l="0" t="0" r="18415" b="15240"/>
              <wp:wrapNone/>
              <wp:docPr id="452" name="Прямоугольник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815" cy="10132695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95103E0" id="Прямоугольник 452" o:spid="_x0000_s1026" style="position:absolute;margin-left:0;margin-top:0;width:563.45pt;height:797.85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" filled="f" strokecolor="#767171" strokeweight="1.25pt">
              <v:path arrowok="t"/>
              <w10:wrap anchorx="page" anchory="page"/>
            </v:rect>
          </w:pict>
        </mc:Fallback>
      </mc:AlternateContent>
    </w:r>
    <w:r w:rsidR="007E0302" w:rsidRPr="007E0302">
      <w:rPr>
        <w:color w:val="5B9BD5"/>
      </w:rPr>
      <w:t xml:space="preserve"> </w:t>
    </w:r>
    <w:r w:rsidR="007E0302" w:rsidRPr="007E0302">
      <w:rPr>
        <w:rFonts w:ascii="Calibri Light" w:hAnsi="Calibri Light"/>
        <w:color w:val="5B9BD5"/>
        <w:sz w:val="20"/>
        <w:szCs w:val="20"/>
      </w:rPr>
      <w:t xml:space="preserve">Стр. </w:t>
    </w:r>
    <w:r w:rsidR="007E0302" w:rsidRPr="007E0302">
      <w:rPr>
        <w:rFonts w:ascii="Calibri" w:hAnsi="Calibri"/>
        <w:color w:val="5B9BD5"/>
        <w:sz w:val="20"/>
        <w:szCs w:val="20"/>
      </w:rPr>
      <w:fldChar w:fldCharType="begin"/>
    </w:r>
    <w:r w:rsidR="007E0302" w:rsidRPr="007E0302">
      <w:rPr>
        <w:color w:val="5B9BD5"/>
        <w:sz w:val="20"/>
        <w:szCs w:val="20"/>
      </w:rPr>
      <w:instrText>PAGE    \* MERGEFORMAT</w:instrText>
    </w:r>
    <w:r w:rsidR="007E0302" w:rsidRPr="007E0302">
      <w:rPr>
        <w:rFonts w:ascii="Calibri" w:hAnsi="Calibri"/>
        <w:color w:val="5B9BD5"/>
        <w:sz w:val="20"/>
        <w:szCs w:val="20"/>
      </w:rPr>
      <w:fldChar w:fldCharType="separate"/>
    </w:r>
    <w:r w:rsidR="00122E72" w:rsidRPr="00122E72">
      <w:rPr>
        <w:rFonts w:ascii="Calibri Light" w:hAnsi="Calibri Light"/>
        <w:noProof/>
        <w:color w:val="5B9BD5"/>
        <w:sz w:val="20"/>
        <w:szCs w:val="20"/>
      </w:rPr>
      <w:t>2</w:t>
    </w:r>
    <w:r w:rsidR="007E0302" w:rsidRPr="007E0302">
      <w:rPr>
        <w:rFonts w:ascii="Calibri Light" w:hAnsi="Calibri Light"/>
        <w:color w:val="5B9BD5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E83B2" w14:textId="77777777" w:rsidR="002F4D80" w:rsidRDefault="002F4D80" w:rsidP="00B565B0">
      <w:r>
        <w:separator/>
      </w:r>
    </w:p>
  </w:footnote>
  <w:footnote w:type="continuationSeparator" w:id="0">
    <w:p w14:paraId="2CDA7F1E" w14:textId="77777777" w:rsidR="002F4D80" w:rsidRDefault="002F4D80" w:rsidP="00B56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68988" w14:textId="77777777" w:rsidR="00B565B0" w:rsidRDefault="00871D4F" w:rsidP="00B565B0">
    <w:pPr>
      <w:pStyle w:val="a9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30B566A" wp14:editId="24FEF627">
          <wp:simplePos x="0" y="0"/>
          <wp:positionH relativeFrom="column">
            <wp:posOffset>-273050</wp:posOffset>
          </wp:positionH>
          <wp:positionV relativeFrom="paragraph">
            <wp:posOffset>-360045</wp:posOffset>
          </wp:positionV>
          <wp:extent cx="7209155" cy="1219835"/>
          <wp:effectExtent l="0" t="0" r="0" b="0"/>
          <wp:wrapNone/>
          <wp:docPr id="1" name="Рисунок 1" descr="Новая шапка Краск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Новая шапка Краско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9155" cy="1219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070857" w14:textId="77777777" w:rsidR="0018118F" w:rsidRDefault="0018118F" w:rsidP="00B565B0">
    <w:pPr>
      <w:pStyle w:val="a9"/>
    </w:pPr>
  </w:p>
  <w:p w14:paraId="33D7B498" w14:textId="77777777" w:rsidR="0018118F" w:rsidRDefault="0018118F" w:rsidP="00B565B0">
    <w:pPr>
      <w:pStyle w:val="a9"/>
    </w:pPr>
  </w:p>
  <w:p w14:paraId="7537ED87" w14:textId="77777777" w:rsidR="0018118F" w:rsidRDefault="0018118F" w:rsidP="00B565B0">
    <w:pPr>
      <w:pStyle w:val="a9"/>
    </w:pPr>
  </w:p>
  <w:p w14:paraId="7DA04ABA" w14:textId="77777777" w:rsidR="00B565B0" w:rsidRDefault="00B565B0" w:rsidP="00B565B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34C3179"/>
    <w:multiLevelType w:val="multilevel"/>
    <w:tmpl w:val="78828DA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038A6DA2"/>
    <w:multiLevelType w:val="hybridMultilevel"/>
    <w:tmpl w:val="60C61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A762A"/>
    <w:multiLevelType w:val="hybridMultilevel"/>
    <w:tmpl w:val="17F8E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D4D1A"/>
    <w:multiLevelType w:val="multilevel"/>
    <w:tmpl w:val="422C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3C345E"/>
    <w:multiLevelType w:val="multilevel"/>
    <w:tmpl w:val="693C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E22A7C"/>
    <w:multiLevelType w:val="multilevel"/>
    <w:tmpl w:val="139E17BC"/>
    <w:lvl w:ilvl="0">
      <w:start w:val="1"/>
      <w:numFmt w:val="bullet"/>
      <w:lvlText w:val=""/>
      <w:lvlJc w:val="left"/>
      <w:pPr>
        <w:ind w:left="720" w:firstLine="360"/>
      </w:pPr>
      <w:rPr>
        <w:rFonts w:ascii="Wingdings" w:hAnsi="Wingdings" w:hint="default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8" w15:restartNumberingAfterBreak="0">
    <w:nsid w:val="12AE5139"/>
    <w:multiLevelType w:val="multilevel"/>
    <w:tmpl w:val="A152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C673E0"/>
    <w:multiLevelType w:val="hybridMultilevel"/>
    <w:tmpl w:val="4DF2B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F7770"/>
    <w:multiLevelType w:val="multilevel"/>
    <w:tmpl w:val="A6DA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6222B9"/>
    <w:multiLevelType w:val="hybridMultilevel"/>
    <w:tmpl w:val="71C2A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350DB"/>
    <w:multiLevelType w:val="multilevel"/>
    <w:tmpl w:val="3932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5800DB"/>
    <w:multiLevelType w:val="multilevel"/>
    <w:tmpl w:val="E3CCC532"/>
    <w:lvl w:ilvl="0">
      <w:start w:val="1"/>
      <w:numFmt w:val="bullet"/>
      <w:lvlText w:val="●"/>
      <w:lvlJc w:val="left"/>
      <w:pPr>
        <w:ind w:left="718" w:firstLine="1076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38" w:firstLine="2516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58" w:firstLine="3956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78" w:firstLine="5396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598" w:firstLine="6836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18" w:firstLine="8276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38" w:firstLine="9716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58" w:firstLine="11156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78" w:firstLine="12596"/>
      </w:pPr>
      <w:rPr>
        <w:rFonts w:ascii="Arial" w:eastAsia="Arial" w:hAnsi="Arial" w:cs="Arial"/>
        <w:vertAlign w:val="baseline"/>
      </w:rPr>
    </w:lvl>
  </w:abstractNum>
  <w:abstractNum w:abstractNumId="14" w15:restartNumberingAfterBreak="0">
    <w:nsid w:val="49DE2049"/>
    <w:multiLevelType w:val="hybridMultilevel"/>
    <w:tmpl w:val="92AA15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67134"/>
    <w:multiLevelType w:val="multilevel"/>
    <w:tmpl w:val="2F9A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39419C"/>
    <w:multiLevelType w:val="hybridMultilevel"/>
    <w:tmpl w:val="6C929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06BE4"/>
    <w:multiLevelType w:val="multilevel"/>
    <w:tmpl w:val="8C36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687CCE"/>
    <w:multiLevelType w:val="multilevel"/>
    <w:tmpl w:val="7982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7B0FB8"/>
    <w:multiLevelType w:val="hybridMultilevel"/>
    <w:tmpl w:val="80302B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EF6922"/>
    <w:multiLevelType w:val="hybridMultilevel"/>
    <w:tmpl w:val="D4428554"/>
    <w:lvl w:ilvl="0" w:tplc="A730635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1" w15:restartNumberingAfterBreak="0">
    <w:nsid w:val="690F2D9C"/>
    <w:multiLevelType w:val="hybridMultilevel"/>
    <w:tmpl w:val="B2E0DABA"/>
    <w:lvl w:ilvl="0" w:tplc="ECE24BD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2" w15:restartNumberingAfterBreak="0">
    <w:nsid w:val="693568B7"/>
    <w:multiLevelType w:val="hybridMultilevel"/>
    <w:tmpl w:val="156C3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06458"/>
    <w:multiLevelType w:val="multilevel"/>
    <w:tmpl w:val="B8CCD8F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4" w15:restartNumberingAfterBreak="0">
    <w:nsid w:val="6B696AA2"/>
    <w:multiLevelType w:val="multilevel"/>
    <w:tmpl w:val="2B8C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B301DE"/>
    <w:multiLevelType w:val="multilevel"/>
    <w:tmpl w:val="A446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A27E0D"/>
    <w:multiLevelType w:val="multilevel"/>
    <w:tmpl w:val="F7AA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7C624D"/>
    <w:multiLevelType w:val="multilevel"/>
    <w:tmpl w:val="F1CE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7D6161"/>
    <w:multiLevelType w:val="multilevel"/>
    <w:tmpl w:val="40A4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25"/>
  </w:num>
  <w:num w:numId="4">
    <w:abstractNumId w:val="15"/>
  </w:num>
  <w:num w:numId="5">
    <w:abstractNumId w:val="27"/>
  </w:num>
  <w:num w:numId="6">
    <w:abstractNumId w:val="24"/>
  </w:num>
  <w:num w:numId="7">
    <w:abstractNumId w:val="28"/>
  </w:num>
  <w:num w:numId="8">
    <w:abstractNumId w:val="5"/>
  </w:num>
  <w:num w:numId="9">
    <w:abstractNumId w:val="17"/>
  </w:num>
  <w:num w:numId="10">
    <w:abstractNumId w:val="26"/>
  </w:num>
  <w:num w:numId="11">
    <w:abstractNumId w:val="8"/>
  </w:num>
  <w:num w:numId="12">
    <w:abstractNumId w:val="18"/>
  </w:num>
  <w:num w:numId="13">
    <w:abstractNumId w:val="10"/>
  </w:num>
  <w:num w:numId="14">
    <w:abstractNumId w:val="12"/>
  </w:num>
  <w:num w:numId="15">
    <w:abstractNumId w:val="4"/>
  </w:num>
  <w:num w:numId="16">
    <w:abstractNumId w:val="22"/>
  </w:num>
  <w:num w:numId="17">
    <w:abstractNumId w:val="1"/>
  </w:num>
  <w:num w:numId="18">
    <w:abstractNumId w:val="23"/>
  </w:num>
  <w:num w:numId="19">
    <w:abstractNumId w:val="2"/>
  </w:num>
  <w:num w:numId="20">
    <w:abstractNumId w:val="19"/>
  </w:num>
  <w:num w:numId="21">
    <w:abstractNumId w:val="13"/>
  </w:num>
  <w:num w:numId="22">
    <w:abstractNumId w:val="0"/>
  </w:num>
  <w:num w:numId="23">
    <w:abstractNumId w:val="7"/>
  </w:num>
  <w:num w:numId="24">
    <w:abstractNumId w:val="14"/>
  </w:num>
  <w:num w:numId="25">
    <w:abstractNumId w:val="20"/>
  </w:num>
  <w:num w:numId="26">
    <w:abstractNumId w:val="21"/>
  </w:num>
  <w:num w:numId="27">
    <w:abstractNumId w:val="6"/>
  </w:num>
  <w:num w:numId="28">
    <w:abstractNumId w:val="16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2B"/>
    <w:rsid w:val="000000E8"/>
    <w:rsid w:val="00001F30"/>
    <w:rsid w:val="00020FA2"/>
    <w:rsid w:val="00022739"/>
    <w:rsid w:val="00032455"/>
    <w:rsid w:val="000359A3"/>
    <w:rsid w:val="000366CE"/>
    <w:rsid w:val="000368D0"/>
    <w:rsid w:val="00047778"/>
    <w:rsid w:val="00060B0F"/>
    <w:rsid w:val="000621C5"/>
    <w:rsid w:val="00075177"/>
    <w:rsid w:val="00081B3C"/>
    <w:rsid w:val="0009044C"/>
    <w:rsid w:val="00096421"/>
    <w:rsid w:val="000A08B6"/>
    <w:rsid w:val="000B0D43"/>
    <w:rsid w:val="000C4248"/>
    <w:rsid w:val="000C7644"/>
    <w:rsid w:val="000D08C5"/>
    <w:rsid w:val="000D1E99"/>
    <w:rsid w:val="000E252B"/>
    <w:rsid w:val="000E5391"/>
    <w:rsid w:val="000F0D6F"/>
    <w:rsid w:val="000F16D6"/>
    <w:rsid w:val="00105F4E"/>
    <w:rsid w:val="00117F88"/>
    <w:rsid w:val="00122E72"/>
    <w:rsid w:val="001334E1"/>
    <w:rsid w:val="00133EF8"/>
    <w:rsid w:val="00150913"/>
    <w:rsid w:val="00171BE6"/>
    <w:rsid w:val="00173411"/>
    <w:rsid w:val="0018118F"/>
    <w:rsid w:val="00183EFE"/>
    <w:rsid w:val="001841F5"/>
    <w:rsid w:val="00185C49"/>
    <w:rsid w:val="00196559"/>
    <w:rsid w:val="00196E41"/>
    <w:rsid w:val="001A3F41"/>
    <w:rsid w:val="001A7685"/>
    <w:rsid w:val="001B22DA"/>
    <w:rsid w:val="001B686B"/>
    <w:rsid w:val="001B7332"/>
    <w:rsid w:val="001B7575"/>
    <w:rsid w:val="001B7F09"/>
    <w:rsid w:val="001C3120"/>
    <w:rsid w:val="001C60BA"/>
    <w:rsid w:val="001E211C"/>
    <w:rsid w:val="001E721D"/>
    <w:rsid w:val="0020183C"/>
    <w:rsid w:val="0020771B"/>
    <w:rsid w:val="00213603"/>
    <w:rsid w:val="0021360B"/>
    <w:rsid w:val="00216461"/>
    <w:rsid w:val="002210B4"/>
    <w:rsid w:val="00221CE4"/>
    <w:rsid w:val="00223A8D"/>
    <w:rsid w:val="002333CB"/>
    <w:rsid w:val="00263372"/>
    <w:rsid w:val="00277032"/>
    <w:rsid w:val="00286BE0"/>
    <w:rsid w:val="00293231"/>
    <w:rsid w:val="00294172"/>
    <w:rsid w:val="00295EC2"/>
    <w:rsid w:val="002A4423"/>
    <w:rsid w:val="002B1752"/>
    <w:rsid w:val="002C640C"/>
    <w:rsid w:val="002D2FE5"/>
    <w:rsid w:val="002E5A46"/>
    <w:rsid w:val="002F1ECC"/>
    <w:rsid w:val="002F2339"/>
    <w:rsid w:val="002F4D80"/>
    <w:rsid w:val="003046B0"/>
    <w:rsid w:val="00305456"/>
    <w:rsid w:val="00306FBD"/>
    <w:rsid w:val="00307907"/>
    <w:rsid w:val="003124A4"/>
    <w:rsid w:val="00322FC6"/>
    <w:rsid w:val="00326624"/>
    <w:rsid w:val="00330615"/>
    <w:rsid w:val="00340223"/>
    <w:rsid w:val="003458F4"/>
    <w:rsid w:val="003511C4"/>
    <w:rsid w:val="0035196D"/>
    <w:rsid w:val="00357C17"/>
    <w:rsid w:val="00361BF8"/>
    <w:rsid w:val="00363BAB"/>
    <w:rsid w:val="00373F83"/>
    <w:rsid w:val="00380605"/>
    <w:rsid w:val="003916B9"/>
    <w:rsid w:val="003A5AC0"/>
    <w:rsid w:val="003B1F5A"/>
    <w:rsid w:val="003C36D0"/>
    <w:rsid w:val="003C7D66"/>
    <w:rsid w:val="003D2B5F"/>
    <w:rsid w:val="003D7410"/>
    <w:rsid w:val="003E4391"/>
    <w:rsid w:val="003F07E2"/>
    <w:rsid w:val="003F5C46"/>
    <w:rsid w:val="003F7349"/>
    <w:rsid w:val="003F74DA"/>
    <w:rsid w:val="00414B9E"/>
    <w:rsid w:val="00417B85"/>
    <w:rsid w:val="0042370A"/>
    <w:rsid w:val="00430507"/>
    <w:rsid w:val="004334FD"/>
    <w:rsid w:val="004529C5"/>
    <w:rsid w:val="004609C4"/>
    <w:rsid w:val="00474010"/>
    <w:rsid w:val="00476C16"/>
    <w:rsid w:val="004826C7"/>
    <w:rsid w:val="00487A27"/>
    <w:rsid w:val="00492CF9"/>
    <w:rsid w:val="004947D0"/>
    <w:rsid w:val="004C4838"/>
    <w:rsid w:val="004D3A4A"/>
    <w:rsid w:val="004D3E65"/>
    <w:rsid w:val="004D54BA"/>
    <w:rsid w:val="004D5734"/>
    <w:rsid w:val="004E672B"/>
    <w:rsid w:val="004F1E19"/>
    <w:rsid w:val="004F76D6"/>
    <w:rsid w:val="00514FE9"/>
    <w:rsid w:val="00520F80"/>
    <w:rsid w:val="00534697"/>
    <w:rsid w:val="00537FB5"/>
    <w:rsid w:val="00562FE7"/>
    <w:rsid w:val="005677F8"/>
    <w:rsid w:val="00572A15"/>
    <w:rsid w:val="005774FA"/>
    <w:rsid w:val="00580AE4"/>
    <w:rsid w:val="005874AC"/>
    <w:rsid w:val="00587944"/>
    <w:rsid w:val="005A1A2D"/>
    <w:rsid w:val="005A7237"/>
    <w:rsid w:val="005C2AE4"/>
    <w:rsid w:val="005C5325"/>
    <w:rsid w:val="005E051C"/>
    <w:rsid w:val="005E51CA"/>
    <w:rsid w:val="005E79D9"/>
    <w:rsid w:val="005F75F9"/>
    <w:rsid w:val="00607CEC"/>
    <w:rsid w:val="00626FF3"/>
    <w:rsid w:val="00643990"/>
    <w:rsid w:val="006513B0"/>
    <w:rsid w:val="00657F81"/>
    <w:rsid w:val="00663BCB"/>
    <w:rsid w:val="0067756A"/>
    <w:rsid w:val="00682C02"/>
    <w:rsid w:val="006A5431"/>
    <w:rsid w:val="006A6098"/>
    <w:rsid w:val="006B1CF8"/>
    <w:rsid w:val="006B7EB9"/>
    <w:rsid w:val="006C42FB"/>
    <w:rsid w:val="006D002D"/>
    <w:rsid w:val="006D42BD"/>
    <w:rsid w:val="006D688B"/>
    <w:rsid w:val="006E0875"/>
    <w:rsid w:val="006E344A"/>
    <w:rsid w:val="0072110F"/>
    <w:rsid w:val="0072154E"/>
    <w:rsid w:val="00730401"/>
    <w:rsid w:val="007306B5"/>
    <w:rsid w:val="00731592"/>
    <w:rsid w:val="0073222A"/>
    <w:rsid w:val="007374D6"/>
    <w:rsid w:val="0074152E"/>
    <w:rsid w:val="00744B35"/>
    <w:rsid w:val="007519C8"/>
    <w:rsid w:val="00757C0B"/>
    <w:rsid w:val="00767B22"/>
    <w:rsid w:val="007743D0"/>
    <w:rsid w:val="00777DB7"/>
    <w:rsid w:val="00780699"/>
    <w:rsid w:val="007831E8"/>
    <w:rsid w:val="007908AC"/>
    <w:rsid w:val="007950FD"/>
    <w:rsid w:val="00795292"/>
    <w:rsid w:val="00796D4E"/>
    <w:rsid w:val="007A1C52"/>
    <w:rsid w:val="007A3D69"/>
    <w:rsid w:val="007B6DD2"/>
    <w:rsid w:val="007B70DF"/>
    <w:rsid w:val="007C1359"/>
    <w:rsid w:val="007D21C5"/>
    <w:rsid w:val="007D2CC7"/>
    <w:rsid w:val="007E0302"/>
    <w:rsid w:val="007F65DD"/>
    <w:rsid w:val="007F7BCD"/>
    <w:rsid w:val="00801D96"/>
    <w:rsid w:val="0080786B"/>
    <w:rsid w:val="00820F2B"/>
    <w:rsid w:val="008237AD"/>
    <w:rsid w:val="00826D08"/>
    <w:rsid w:val="008308DB"/>
    <w:rsid w:val="008332E2"/>
    <w:rsid w:val="00850B28"/>
    <w:rsid w:val="00856AC5"/>
    <w:rsid w:val="00864E92"/>
    <w:rsid w:val="00865E80"/>
    <w:rsid w:val="008667D5"/>
    <w:rsid w:val="00867DA1"/>
    <w:rsid w:val="00871D4F"/>
    <w:rsid w:val="00876111"/>
    <w:rsid w:val="008807A1"/>
    <w:rsid w:val="008A084D"/>
    <w:rsid w:val="008B3F5E"/>
    <w:rsid w:val="008C225A"/>
    <w:rsid w:val="008C32E1"/>
    <w:rsid w:val="008D082A"/>
    <w:rsid w:val="008D24AE"/>
    <w:rsid w:val="008E0901"/>
    <w:rsid w:val="008E4739"/>
    <w:rsid w:val="008F13CD"/>
    <w:rsid w:val="008F5565"/>
    <w:rsid w:val="009047EF"/>
    <w:rsid w:val="0091386E"/>
    <w:rsid w:val="00921B70"/>
    <w:rsid w:val="00954E46"/>
    <w:rsid w:val="009577BD"/>
    <w:rsid w:val="00964186"/>
    <w:rsid w:val="00970EFA"/>
    <w:rsid w:val="00971427"/>
    <w:rsid w:val="0097333F"/>
    <w:rsid w:val="0097779A"/>
    <w:rsid w:val="00985E46"/>
    <w:rsid w:val="009A2737"/>
    <w:rsid w:val="009A6433"/>
    <w:rsid w:val="009B0D33"/>
    <w:rsid w:val="009B16E7"/>
    <w:rsid w:val="009D248B"/>
    <w:rsid w:val="009E0DB0"/>
    <w:rsid w:val="009E280F"/>
    <w:rsid w:val="009E7F68"/>
    <w:rsid w:val="009F1EAC"/>
    <w:rsid w:val="009F7331"/>
    <w:rsid w:val="00A20DE3"/>
    <w:rsid w:val="00A53C93"/>
    <w:rsid w:val="00A632AF"/>
    <w:rsid w:val="00A67ADE"/>
    <w:rsid w:val="00A74BBE"/>
    <w:rsid w:val="00A75611"/>
    <w:rsid w:val="00A93A95"/>
    <w:rsid w:val="00AA13B1"/>
    <w:rsid w:val="00AA5FD3"/>
    <w:rsid w:val="00AB5401"/>
    <w:rsid w:val="00AC7B3D"/>
    <w:rsid w:val="00AD2726"/>
    <w:rsid w:val="00AD4B8C"/>
    <w:rsid w:val="00AE262E"/>
    <w:rsid w:val="00AF2232"/>
    <w:rsid w:val="00AF308C"/>
    <w:rsid w:val="00AF59C9"/>
    <w:rsid w:val="00AF6DE7"/>
    <w:rsid w:val="00B01BCD"/>
    <w:rsid w:val="00B04D15"/>
    <w:rsid w:val="00B05437"/>
    <w:rsid w:val="00B124B3"/>
    <w:rsid w:val="00B2439B"/>
    <w:rsid w:val="00B37256"/>
    <w:rsid w:val="00B51498"/>
    <w:rsid w:val="00B565B0"/>
    <w:rsid w:val="00B635A8"/>
    <w:rsid w:val="00B8462E"/>
    <w:rsid w:val="00B86386"/>
    <w:rsid w:val="00B92B8B"/>
    <w:rsid w:val="00B97153"/>
    <w:rsid w:val="00BB2545"/>
    <w:rsid w:val="00BB45A7"/>
    <w:rsid w:val="00BC1914"/>
    <w:rsid w:val="00BD62EF"/>
    <w:rsid w:val="00BE7866"/>
    <w:rsid w:val="00BE78C7"/>
    <w:rsid w:val="00BF2745"/>
    <w:rsid w:val="00BF2A87"/>
    <w:rsid w:val="00C23BB6"/>
    <w:rsid w:val="00C43D89"/>
    <w:rsid w:val="00C44764"/>
    <w:rsid w:val="00C5023F"/>
    <w:rsid w:val="00C62998"/>
    <w:rsid w:val="00C73927"/>
    <w:rsid w:val="00C7532C"/>
    <w:rsid w:val="00C8149A"/>
    <w:rsid w:val="00C81CDE"/>
    <w:rsid w:val="00C915BA"/>
    <w:rsid w:val="00C93785"/>
    <w:rsid w:val="00C9394F"/>
    <w:rsid w:val="00C96162"/>
    <w:rsid w:val="00CA7191"/>
    <w:rsid w:val="00CB12A2"/>
    <w:rsid w:val="00CB38E0"/>
    <w:rsid w:val="00CC5230"/>
    <w:rsid w:val="00CC59CF"/>
    <w:rsid w:val="00CD151A"/>
    <w:rsid w:val="00CD7726"/>
    <w:rsid w:val="00CE0D8D"/>
    <w:rsid w:val="00CF217D"/>
    <w:rsid w:val="00CF36C7"/>
    <w:rsid w:val="00CF5A58"/>
    <w:rsid w:val="00CF6CEC"/>
    <w:rsid w:val="00D15303"/>
    <w:rsid w:val="00D34D3A"/>
    <w:rsid w:val="00D356BB"/>
    <w:rsid w:val="00D450F3"/>
    <w:rsid w:val="00D476EE"/>
    <w:rsid w:val="00D56E00"/>
    <w:rsid w:val="00D56EA2"/>
    <w:rsid w:val="00D62800"/>
    <w:rsid w:val="00D7030D"/>
    <w:rsid w:val="00D74AA0"/>
    <w:rsid w:val="00D7794A"/>
    <w:rsid w:val="00D92DAB"/>
    <w:rsid w:val="00DA5EC1"/>
    <w:rsid w:val="00DB2AFE"/>
    <w:rsid w:val="00DB4B38"/>
    <w:rsid w:val="00DB4FF4"/>
    <w:rsid w:val="00DC0378"/>
    <w:rsid w:val="00DC1794"/>
    <w:rsid w:val="00DC5CEE"/>
    <w:rsid w:val="00DD3426"/>
    <w:rsid w:val="00DE59FF"/>
    <w:rsid w:val="00DF10C7"/>
    <w:rsid w:val="00E07BBE"/>
    <w:rsid w:val="00E102EB"/>
    <w:rsid w:val="00E1037F"/>
    <w:rsid w:val="00E202A4"/>
    <w:rsid w:val="00E2713D"/>
    <w:rsid w:val="00E32485"/>
    <w:rsid w:val="00E57BBA"/>
    <w:rsid w:val="00E649A8"/>
    <w:rsid w:val="00E67228"/>
    <w:rsid w:val="00E7476A"/>
    <w:rsid w:val="00E75462"/>
    <w:rsid w:val="00E80C4D"/>
    <w:rsid w:val="00E83F6A"/>
    <w:rsid w:val="00EA64A4"/>
    <w:rsid w:val="00EA7717"/>
    <w:rsid w:val="00EB2941"/>
    <w:rsid w:val="00EC1DD7"/>
    <w:rsid w:val="00ED69C0"/>
    <w:rsid w:val="00ED7739"/>
    <w:rsid w:val="00EE50A7"/>
    <w:rsid w:val="00EE67F7"/>
    <w:rsid w:val="00EF7709"/>
    <w:rsid w:val="00F007FA"/>
    <w:rsid w:val="00F06F16"/>
    <w:rsid w:val="00F15DF8"/>
    <w:rsid w:val="00F31DDE"/>
    <w:rsid w:val="00F33D68"/>
    <w:rsid w:val="00F43501"/>
    <w:rsid w:val="00F458B7"/>
    <w:rsid w:val="00F60E34"/>
    <w:rsid w:val="00F627F7"/>
    <w:rsid w:val="00F62F35"/>
    <w:rsid w:val="00F92DEB"/>
    <w:rsid w:val="00F94BAB"/>
    <w:rsid w:val="00FB4D6A"/>
    <w:rsid w:val="00FD1963"/>
    <w:rsid w:val="00FD7AC6"/>
    <w:rsid w:val="00FE25CF"/>
    <w:rsid w:val="00FE4438"/>
    <w:rsid w:val="00FE4A1E"/>
    <w:rsid w:val="00FF223E"/>
    <w:rsid w:val="00FF451F"/>
    <w:rsid w:val="00FF5CEA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A963B2"/>
  <w15:chartTrackingRefBased/>
  <w15:docId w15:val="{CE12DFE3-3C4C-4F03-B3D2-79BBC4C7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0E252B"/>
    <w:pPr>
      <w:pBdr>
        <w:bottom w:val="single" w:sz="6" w:space="4" w:color="D0DBDB"/>
      </w:pBdr>
      <w:spacing w:after="105"/>
      <w:outlineLvl w:val="0"/>
    </w:pPr>
    <w:rPr>
      <w:b/>
      <w:bCs/>
      <w:color w:val="003366"/>
      <w:kern w:val="36"/>
      <w:sz w:val="27"/>
      <w:szCs w:val="27"/>
    </w:rPr>
  </w:style>
  <w:style w:type="paragraph" w:styleId="3">
    <w:name w:val="heading 3"/>
    <w:basedOn w:val="a"/>
    <w:qFormat/>
    <w:rsid w:val="000E252B"/>
    <w:pPr>
      <w:outlineLvl w:val="2"/>
    </w:pPr>
    <w:rPr>
      <w:b/>
      <w:bCs/>
      <w:color w:val="003366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E252B"/>
    <w:pPr>
      <w:spacing w:after="105"/>
    </w:pPr>
  </w:style>
  <w:style w:type="character" w:styleId="a4">
    <w:name w:val="Strong"/>
    <w:uiPriority w:val="22"/>
    <w:qFormat/>
    <w:rsid w:val="000E252B"/>
    <w:rPr>
      <w:b/>
      <w:bCs/>
    </w:rPr>
  </w:style>
  <w:style w:type="table" w:styleId="a5">
    <w:name w:val="Table Grid"/>
    <w:basedOn w:val="a1"/>
    <w:uiPriority w:val="39"/>
    <w:rsid w:val="000F0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632A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F74DA"/>
    <w:rPr>
      <w:sz w:val="24"/>
      <w:szCs w:val="24"/>
    </w:rPr>
  </w:style>
  <w:style w:type="character" w:styleId="a8">
    <w:name w:val="Hyperlink"/>
    <w:rsid w:val="00534697"/>
    <w:rPr>
      <w:color w:val="0000FF"/>
      <w:u w:val="single"/>
    </w:rPr>
  </w:style>
  <w:style w:type="character" w:customStyle="1" w:styleId="apple-converted-space">
    <w:name w:val="apple-converted-space"/>
    <w:basedOn w:val="a0"/>
    <w:rsid w:val="00B86386"/>
  </w:style>
  <w:style w:type="paragraph" w:customStyle="1" w:styleId="10">
    <w:name w:val="Обычный1"/>
    <w:rsid w:val="00F60E34"/>
    <w:pPr>
      <w:widowControl w:val="0"/>
    </w:pPr>
    <w:rPr>
      <w:color w:val="000000"/>
    </w:rPr>
  </w:style>
  <w:style w:type="paragraph" w:styleId="a9">
    <w:name w:val="header"/>
    <w:basedOn w:val="a"/>
    <w:link w:val="aa"/>
    <w:uiPriority w:val="99"/>
    <w:rsid w:val="00B565B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565B0"/>
    <w:rPr>
      <w:sz w:val="24"/>
      <w:szCs w:val="24"/>
    </w:rPr>
  </w:style>
  <w:style w:type="paragraph" w:styleId="ab">
    <w:name w:val="footer"/>
    <w:basedOn w:val="a"/>
    <w:link w:val="ac"/>
    <w:uiPriority w:val="99"/>
    <w:rsid w:val="00B565B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565B0"/>
    <w:rPr>
      <w:sz w:val="24"/>
      <w:szCs w:val="24"/>
    </w:rPr>
  </w:style>
  <w:style w:type="paragraph" w:styleId="ad">
    <w:name w:val="List Paragraph"/>
    <w:basedOn w:val="a"/>
    <w:uiPriority w:val="34"/>
    <w:qFormat/>
    <w:rsid w:val="00326624"/>
    <w:pPr>
      <w:widowControl w:val="0"/>
      <w:suppressAutoHyphens/>
      <w:spacing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color w:val="000000"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2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4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2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1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57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05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 простота и удобство нанесения</vt:lpstr>
    </vt:vector>
  </TitlesOfParts>
  <Company>Microsoft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 простота и удобство нанесения</dc:title>
  <dc:subject/>
  <dc:creator>Евгений</dc:creator>
  <cp:keywords/>
  <cp:lastModifiedBy>Aleksey Nechaev</cp:lastModifiedBy>
  <cp:revision>8</cp:revision>
  <cp:lastPrinted>2025-04-28T13:20:00Z</cp:lastPrinted>
  <dcterms:created xsi:type="dcterms:W3CDTF">2025-05-27T11:04:00Z</dcterms:created>
  <dcterms:modified xsi:type="dcterms:W3CDTF">2025-10-28T09:33:00Z</dcterms:modified>
</cp:coreProperties>
</file>